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203A" w:rsidRPr="00A51897" w:rsidRDefault="0094203A" w:rsidP="008F73C0">
      <w:pPr>
        <w:pStyle w:val="a4"/>
        <w:jc w:val="center"/>
        <w:rPr>
          <w:rFonts w:ascii="Times New Roman" w:eastAsiaTheme="minorHAnsi" w:hAnsi="Times New Roman"/>
          <w:b/>
          <w:bCs/>
        </w:rPr>
      </w:pPr>
      <w:r w:rsidRPr="00A51897">
        <w:rPr>
          <w:rFonts w:ascii="Times New Roman" w:eastAsiaTheme="minorHAnsi" w:hAnsi="Times New Roman"/>
          <w:b/>
          <w:bCs/>
        </w:rPr>
        <w:t xml:space="preserve">СРАВНИТЕЛЬНАЯ ТАБЛИЦА </w:t>
      </w:r>
    </w:p>
    <w:p w:rsidR="0094203A" w:rsidRPr="00A51897" w:rsidRDefault="0094203A" w:rsidP="008F73C0">
      <w:pPr>
        <w:pStyle w:val="a4"/>
        <w:jc w:val="center"/>
        <w:rPr>
          <w:rFonts w:ascii="Times New Roman" w:eastAsiaTheme="minorHAnsi" w:hAnsi="Times New Roman"/>
          <w:b/>
          <w:bCs/>
        </w:rPr>
      </w:pPr>
      <w:r w:rsidRPr="00A51897">
        <w:rPr>
          <w:rFonts w:ascii="Times New Roman" w:eastAsiaTheme="minorHAnsi" w:hAnsi="Times New Roman"/>
          <w:b/>
          <w:bCs/>
        </w:rPr>
        <w:t>по проекту Закона Кыргызской Республики Закона Кыргызской Республики</w:t>
      </w:r>
    </w:p>
    <w:p w:rsidR="0094203A" w:rsidRPr="00A51897" w:rsidRDefault="0094203A" w:rsidP="008F73C0">
      <w:pPr>
        <w:pStyle w:val="a4"/>
        <w:jc w:val="center"/>
        <w:rPr>
          <w:rFonts w:ascii="Times New Roman" w:hAnsi="Times New Roman"/>
          <w:b/>
        </w:rPr>
      </w:pPr>
      <w:r w:rsidRPr="00A51897">
        <w:rPr>
          <w:rFonts w:ascii="Times New Roman" w:eastAsiaTheme="minorHAnsi" w:hAnsi="Times New Roman"/>
          <w:b/>
          <w:bCs/>
        </w:rPr>
        <w:t>«О свободе вероисповедания и религиозных объединениях в Кыргызской Республике»</w:t>
      </w:r>
    </w:p>
    <w:p w:rsidR="0094203A" w:rsidRPr="00A51897" w:rsidRDefault="0094203A" w:rsidP="008F73C0">
      <w:pPr>
        <w:spacing w:after="0" w:line="240" w:lineRule="auto"/>
        <w:jc w:val="both"/>
        <w:rPr>
          <w:rFonts w:ascii="Times New Roman" w:hAnsi="Times New Roman" w:cs="Times New Roman"/>
          <w:b/>
          <w:bCs/>
        </w:rPr>
      </w:pPr>
    </w:p>
    <w:p w:rsidR="00A51897" w:rsidRPr="00A51897" w:rsidRDefault="00A51897" w:rsidP="008F73C0">
      <w:pPr>
        <w:spacing w:after="0" w:line="240" w:lineRule="auto"/>
        <w:jc w:val="both"/>
        <w:rPr>
          <w:rFonts w:ascii="Times New Roman" w:hAnsi="Times New Roman" w:cs="Times New Roman"/>
          <w:b/>
          <w:bCs/>
        </w:rPr>
      </w:pPr>
    </w:p>
    <w:tbl>
      <w:tblPr>
        <w:tblStyle w:val="a3"/>
        <w:tblW w:w="14140" w:type="dxa"/>
        <w:tblInd w:w="-147" w:type="dxa"/>
        <w:tblLook w:val="04A0" w:firstRow="1" w:lastRow="0" w:firstColumn="1" w:lastColumn="0" w:noHBand="0" w:noVBand="1"/>
      </w:tblPr>
      <w:tblGrid>
        <w:gridCol w:w="7070"/>
        <w:gridCol w:w="7070"/>
      </w:tblGrid>
      <w:tr w:rsidR="0094203A" w:rsidRPr="00A51897" w:rsidTr="0094203A">
        <w:tc>
          <w:tcPr>
            <w:tcW w:w="7070" w:type="dxa"/>
          </w:tcPr>
          <w:p w:rsidR="0094203A" w:rsidRPr="00A51897" w:rsidRDefault="0094203A" w:rsidP="008F73C0">
            <w:pPr>
              <w:jc w:val="center"/>
              <w:rPr>
                <w:rFonts w:ascii="Times New Roman" w:hAnsi="Times New Roman" w:cs="Times New Roman"/>
                <w:b/>
                <w:bCs/>
              </w:rPr>
            </w:pPr>
            <w:r w:rsidRPr="00A51897">
              <w:rPr>
                <w:rFonts w:ascii="Times New Roman" w:hAnsi="Times New Roman" w:cs="Times New Roman"/>
                <w:b/>
                <w:bCs/>
              </w:rPr>
              <w:t>Действующая редакция</w:t>
            </w:r>
          </w:p>
        </w:tc>
        <w:tc>
          <w:tcPr>
            <w:tcW w:w="7070" w:type="dxa"/>
          </w:tcPr>
          <w:p w:rsidR="0094203A" w:rsidRPr="00A51897" w:rsidRDefault="0094203A" w:rsidP="008F73C0">
            <w:pPr>
              <w:jc w:val="center"/>
              <w:rPr>
                <w:rFonts w:ascii="Times New Roman" w:hAnsi="Times New Roman" w:cs="Times New Roman"/>
                <w:b/>
                <w:bCs/>
              </w:rPr>
            </w:pPr>
            <w:r w:rsidRPr="00A51897">
              <w:rPr>
                <w:rFonts w:ascii="Times New Roman" w:hAnsi="Times New Roman" w:cs="Times New Roman"/>
                <w:b/>
                <w:bCs/>
              </w:rPr>
              <w:t>Предлагаемая редакция</w:t>
            </w:r>
          </w:p>
        </w:tc>
      </w:tr>
      <w:tr w:rsidR="0094203A" w:rsidRPr="00A51897" w:rsidTr="0094203A">
        <w:tc>
          <w:tcPr>
            <w:tcW w:w="7070" w:type="dxa"/>
          </w:tcPr>
          <w:p w:rsidR="008F73C0" w:rsidRPr="00A51897" w:rsidRDefault="008F73C0" w:rsidP="008F73C0">
            <w:pPr>
              <w:tabs>
                <w:tab w:val="left" w:pos="709"/>
              </w:tabs>
              <w:jc w:val="center"/>
              <w:rPr>
                <w:rFonts w:ascii="Times New Roman" w:hAnsi="Times New Roman" w:cs="Times New Roman"/>
                <w:b/>
                <w:bCs/>
              </w:rPr>
            </w:pPr>
            <w:r w:rsidRPr="00A51897">
              <w:rPr>
                <w:rFonts w:ascii="Times New Roman" w:hAnsi="Times New Roman" w:cs="Times New Roman"/>
                <w:b/>
                <w:bCs/>
              </w:rPr>
              <w:t>Закон Кыргызской Республики</w:t>
            </w:r>
          </w:p>
          <w:p w:rsidR="008F73C0" w:rsidRPr="00A51897" w:rsidRDefault="008F73C0" w:rsidP="008F73C0">
            <w:pPr>
              <w:tabs>
                <w:tab w:val="left" w:pos="709"/>
              </w:tabs>
              <w:jc w:val="center"/>
              <w:rPr>
                <w:rFonts w:ascii="Times New Roman" w:hAnsi="Times New Roman" w:cs="Times New Roman"/>
                <w:b/>
                <w:bCs/>
              </w:rPr>
            </w:pPr>
            <w:r w:rsidRPr="00A51897">
              <w:rPr>
                <w:rFonts w:ascii="Times New Roman" w:hAnsi="Times New Roman" w:cs="Times New Roman"/>
                <w:b/>
                <w:bCs/>
              </w:rPr>
              <w:t xml:space="preserve">«О свободе вероисповедания и религиозных </w:t>
            </w:r>
            <w:r w:rsidRPr="00A51897">
              <w:rPr>
                <w:rFonts w:ascii="Times New Roman" w:hAnsi="Times New Roman" w:cs="Times New Roman"/>
                <w:b/>
                <w:bCs/>
              </w:rPr>
              <w:t>организациях</w:t>
            </w:r>
            <w:r w:rsidRPr="00A51897">
              <w:rPr>
                <w:rFonts w:ascii="Times New Roman" w:hAnsi="Times New Roman" w:cs="Times New Roman"/>
                <w:b/>
                <w:bCs/>
              </w:rPr>
              <w:t xml:space="preserve"> в Кыргызской Республике»</w:t>
            </w:r>
          </w:p>
          <w:p w:rsidR="008F73C0" w:rsidRPr="00A51897" w:rsidRDefault="008F73C0" w:rsidP="008F73C0">
            <w:pPr>
              <w:shd w:val="clear" w:color="auto" w:fill="FFFFFF"/>
              <w:jc w:val="center"/>
              <w:rPr>
                <w:rFonts w:ascii="Times New Roman" w:hAnsi="Times New Roman" w:cs="Times New Roman"/>
                <w:b/>
                <w:bCs/>
                <w:color w:val="2B2B2B"/>
              </w:rPr>
            </w:pP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Глава 1</w:t>
            </w:r>
            <w:r w:rsidRPr="00A51897">
              <w:rPr>
                <w:rFonts w:ascii="Times New Roman" w:hAnsi="Times New Roman" w:cs="Times New Roman"/>
                <w:b/>
                <w:bCs/>
                <w:color w:val="2B2B2B"/>
              </w:rPr>
              <w:t xml:space="preserve">. </w:t>
            </w:r>
            <w:r w:rsidRPr="00A51897">
              <w:rPr>
                <w:rFonts w:ascii="Times New Roman" w:hAnsi="Times New Roman" w:cs="Times New Roman"/>
                <w:b/>
                <w:bCs/>
                <w:color w:val="2B2B2B"/>
              </w:rPr>
              <w:t>Общие положения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 Предмет регулирования настоящего Закона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Настоящий Закон направлен на обеспечение права человека на свободу вероисповедания, определенного Конституцией Кыргызской Республики и ратифицированными Кыргызской Республикой международными договорами, а также регулирование отношений по осуществлению религиозной деятельности, установление правового положения религиозных организаций, миссий зарубежных религиозных организаций в Кыргызской Республике.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Настоящий Закон определяет права и обязанности органов местного самоуправления, которые путем создания общественных комитетов по религии проводят на своей территории совместно с государственным органом по делам религий государственную политику в области религии для обеспечения защиты общественного порядка, духовной безопасности, территориальной целостности и конституционного строя от религиозного экстремизма.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 Законодательство о свободе вероисповедания и деятельность религиозных организаций в Кыргызской Республике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1. Законодательство о свободе вероисповедания и религиозных организациях в Кыргызской Республике основывается на Конституции Кыргызской Республики и состоит из настоящего Закона и принятых в соответствии с ним иных нормативных </w:t>
            </w:r>
            <w:r w:rsidRPr="00A51897">
              <w:rPr>
                <w:rFonts w:ascii="Times New Roman" w:hAnsi="Times New Roman" w:cs="Times New Roman"/>
                <w:b/>
                <w:color w:val="2B2B2B"/>
              </w:rPr>
              <w:lastRenderedPageBreak/>
              <w:t>правовых актов. Не допускается издание органами государственной власти и органами местного самоуправления нормативных правовых актов, противоречащих настоящему Закону.</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В целях стабилизации религиозной ситуации, предотвращения религиозных экстремистских беспорядков, обеспечения государственной (национальной) безопасности допускается установление дополнительных нормативных актов по религиозному обучению.</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3. Основные термины и понятия, используемые в настоящем Законе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Для целей настоящего Закона используются следующие основные термины и понятия: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богослужение - совокупность культовых церемоний и действий, совершаемых священнослужителями по ритуалу и требованиям вероучения;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вероисповедание - вероучение, принадлежащее какой-либо религии с традиционной культовой практикой;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религиозный культ - один из обязательных элементов любой религии, выражающийся в особых обрядах, действиях священнослужителей и верующих;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культовое имущество - предметы, иные материальные объекты (здания, </w:t>
            </w:r>
            <w:proofErr w:type="spellStart"/>
            <w:r w:rsidRPr="00A51897">
              <w:rPr>
                <w:rFonts w:ascii="Times New Roman" w:hAnsi="Times New Roman" w:cs="Times New Roman"/>
                <w:b/>
                <w:color w:val="2B2B2B"/>
              </w:rPr>
              <w:t>мечетная</w:t>
            </w:r>
            <w:proofErr w:type="spellEnd"/>
            <w:r w:rsidRPr="00A51897">
              <w:rPr>
                <w:rFonts w:ascii="Times New Roman" w:hAnsi="Times New Roman" w:cs="Times New Roman"/>
                <w:b/>
                <w:color w:val="2B2B2B"/>
              </w:rPr>
              <w:t xml:space="preserve"> и церковная утварь и т.д.), необходимые для совершения религиозных обрядов, ритуалов и церемоний;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миссия - религиозная организация или представители религиозной организации зарубежных стран, прибывшие в страну в целях распространения своего вероисповедания;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миссионерская деятельность - деятельность, направленная на распространение своего вероисповедания;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паломничество - посещение верующими религиозно значимых святых мест;</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прозелитизм - стремление обратить в свою религию последователей других вероучений;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религия - мировоззрение и мироощущение, а также соответствующие им поведение и специфические действия (культ), основанные на вере в сверхъестественное;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религиозная деятельность - деятельность, направленная на удовлетворение религиозных потребностей верующих, распространение религий, религиозное воспитание, проведение богослужений, молитвенных собраний, чтение проповедей, обучение духовных специалистов, священнослужителей, миссионерство, а также иная деятельность, направленная на организационное и материальное обеспечение культовой практики религиозной организации (издание и распространение религиозной литературы, изготовление и распространение предметов культа, производство облачений для духовных работников и священнослужителей и другая деятельность);</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религиозные обряды - совокупность установленных вероучением действий, в которых воплощаются религиозные представления;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религиозные ритуалы и церемонии - установленный вероучением порядок совершения обрядовых действий;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свобода вероисповедания - право человека выбирать, иметь, менять, выражать и распространять религиозные убеждения, действовать в соответствии с ними, участвовать в отправлении религиозных культов, ритуалов, обрядов, не запрещенных законом;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священнослужитель - лицо, уполномоченное соответствующей религиозной организацией (объединением) на </w:t>
            </w:r>
            <w:proofErr w:type="spellStart"/>
            <w:r w:rsidRPr="00A51897">
              <w:rPr>
                <w:rFonts w:ascii="Times New Roman" w:hAnsi="Times New Roman" w:cs="Times New Roman"/>
                <w:b/>
                <w:color w:val="2B2B2B"/>
              </w:rPr>
              <w:t>духовническое</w:t>
            </w:r>
            <w:proofErr w:type="spellEnd"/>
            <w:r w:rsidRPr="00A51897">
              <w:rPr>
                <w:rFonts w:ascii="Times New Roman" w:hAnsi="Times New Roman" w:cs="Times New Roman"/>
                <w:b/>
                <w:color w:val="2B2B2B"/>
              </w:rPr>
              <w:t>, имамское, пастырское, проповедническое служение;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секта - религиозное течение (община), отделившееся от какой-нибудь конфессии основного вероучения и не согласующееся с ним, проявляющее безразличие и противоречие интересам общества;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религиозный символ - знак, атрибут или вещественный признак, указывающий на принадлежность к определенной религии.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4. Право на свободу вероисповедания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В Кыргызской Республике каждому гарантируется право на свободу вероисповедания и атеистического убеждения.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Граждане Кыргызской Республики равны перед законом во всех областях гражданской, политической, экономической, социальной и культурной жизни независимо от их отношения к религии и религиозных либо атеистических убеждений. Указание в официальных документах на отношение гражданина к религии не допускается.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 xml:space="preserve">3. Запрещается какое-либо принуждение при определении гражданином своего отношения к религии, к исповеданию или </w:t>
            </w:r>
            <w:proofErr w:type="spellStart"/>
            <w:r w:rsidRPr="00A51897">
              <w:rPr>
                <w:rFonts w:ascii="Times New Roman" w:hAnsi="Times New Roman" w:cs="Times New Roman"/>
                <w:b/>
                <w:color w:val="2B2B2B"/>
              </w:rPr>
              <w:t>неисповеданию</w:t>
            </w:r>
            <w:proofErr w:type="spellEnd"/>
            <w:r w:rsidRPr="00A51897">
              <w:rPr>
                <w:rFonts w:ascii="Times New Roman" w:hAnsi="Times New Roman" w:cs="Times New Roman"/>
                <w:b/>
                <w:color w:val="2B2B2B"/>
              </w:rPr>
              <w:t xml:space="preserve"> религии, участию или неучастию в богослужениях, религиозных обрядах и церемониях, в обучении религии.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Ограничение прав или установление каких-либо преимуществ граждан в зависимости от их отношения к религии, равно как и возбуждение вражды и ненависти, либо умышленное оскорбление чувств граждан в связи с их отношением к религии, осквернение почитаемых той или иной религией объектов культа влекут ответственность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Не допускается вовлечение детей в религиозные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Иностранные граждане и лица без гражданства, законно находящиеся на территории Кыргызской Республики, пользуются правом на свободу вероисповедания наравне с гражданами Кыргызской Республики и несут установленную законами ответственность за нарушение законодательства о свободе вероисповедания и религиозных организациях.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7. Ограничение права человека на свободу вероисповедания допускается Конституцией и законами Кыргызской Республики лишь в целях обеспечения свобод и прав других лиц, общественной безопасности и порядка, территориальной целостности, защиты конституционного строя. При этом сущность конституционных свобод и прав не может быть затронута.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8. Деятельность религиозных организаций не должна ущемлять права и достоинства человека, пропагандировать социальную и гендерную дискриминацию.</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9. Религиозные организации, миссии и их представители за осуществление деятельности, запрещенной законодательством Кыргызской Республики, несут ответственность, установленную законом.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10. Никто не имеет права по мотивам своих религиозных убеждений уклониться от исполнения установленных законом гражданских обязанностей. Замена исполнения одной обязанности на другую по мотивам религиозных убеждений допускается лишь в случаях, предусмотренных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5. Государство и религия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Политика государства в сфере свободы вероисповедания строится на принципах: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Кыргызская Республика - светское государство, где не допускается вмешательство религиозных организаций и служителей религиозных культов в деятельность органов государственной власти и местного самоуправления;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никакая религия не может устанавливаться в качестве государственной или обязательной;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вероучение религиозных организаций не может устанавливаться в качестве обязательного для граждан;</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все религии и религиозные организации равны перед законом;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взаимоотношения государства и религиозных организаций регулируются законом с учетом их влияния на формирование духовных, культурных, государственных и национальных традиций.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Государство способствует установлению отношений взаимной терпимости и уважения между гражданами, исповедующими религию и не исповедующими ее, между религиозными организациями различных вероисповеданий, а также между их последователями, не допускает религиозного радикализма и экстремизма, действий, направленных на противопоставление и обострение отношений, разжигание религиозной вражды.</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Попытки религиозных организаций и служителей религиозных культов оказать какое-либо давление на государственные органы, органы местного самоуправления и их должностных лиц, нарушающие нормы действующего законодательства Кыргызской Республики, влекут ответственность, установленную законом.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Запрещаются настойчивые действия, направленные на обращение верующих одних конфессий в другие (прозелитизм), а также любая незаконная миссионерская деятельность. Лица, виновные в нарушении этого правила, несут ответственность, установленную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5. Государство не вмешивается в деятельность религиозных организаций, если она не противоречит законодательству, не допускает установление каких-либо преимуществ или ограничение одной религии или вероисповедания по отношению к другим, не </w:t>
            </w:r>
            <w:r w:rsidRPr="00A51897">
              <w:rPr>
                <w:rFonts w:ascii="Times New Roman" w:hAnsi="Times New Roman" w:cs="Times New Roman"/>
                <w:b/>
                <w:color w:val="2B2B2B"/>
              </w:rPr>
              <w:lastRenderedPageBreak/>
              <w:t>финансирует деятельность религиозных организаций и деятельность по пропаганде атеизма.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При поступлении на государственную и муниципальную службу деятельность служителей культа в качестве духовного лица на данный срок приостанавливается.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7. В местах богослужения не допускается проведение собраний, митингов, предвыборной агитации и других мероприятий политического характера.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6. Образование и религия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Доступ к различным видам и уровням образования предоставляется лицам независимо от их отношения к религии.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В образовательных организациях, за исключением религиозных учебных заведений, не допускается создание религиозных организаций.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Религиозные организации, зарегистрированные в порядке, установленном законодательством Кыргызской Республики, вправе для религиозного образования детей и взрослых, в соответствии со своими уставами, создавать, содержать религиозные учебные заведения, финансируемые из собственных средств, используя для этого собственные помещения.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Религиозные организации в порядке, установленном законодательством Кыргызской Республики, вправе создавать религиозные учебные заведения для подготовки священнослужителей и необходимого им религиозного персонала.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На обучение в высшие и средние религиозные учебные заведения принимаются граждане после получения ими обязательного общего среднего образования в соответствии с Законом Кыргызской Республики "Об образовании".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Лица, преподающие религиозные дисциплины в религиозных учебных заведениях, должны иметь специальное религиозное (духовное) образование, удостоверенное соответствующим документом, и осуществлять свою деятельность по согласованию с соответствующим органом управления религиозной организации, при которой они состоят.</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7. Преподавание религиоведческих дисциплин для всех уровней образования в индивидуальном порядке запрещается.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8. Преподавание религиоведческих дисциплин, имеющих общеобразовательный характер, если это не противоречит законодательству Кыргызской Республики, может включаться в программы государственных учебных заведений.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9. Религиозные образовательные организации пользуются всеми правами и обязанностями учебных заведений, функционирующих на территории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7. Взаимоотношение Вооруженных Сил Кыргызской Республики и религиозных организаций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Взаимоотношения верующих военнослужащих и государственных органов регулируются законами Кыргызской Республики "</w:t>
            </w:r>
            <w:hyperlink r:id="rId5" w:history="1">
              <w:r w:rsidRPr="00A51897">
                <w:rPr>
                  <w:rStyle w:val="a7"/>
                  <w:rFonts w:ascii="Times New Roman" w:hAnsi="Times New Roman" w:cs="Times New Roman"/>
                  <w:b/>
                </w:rPr>
                <w:t>О всеобщей воинской обязанности</w:t>
              </w:r>
            </w:hyperlink>
            <w:r w:rsidRPr="00A51897">
              <w:rPr>
                <w:rFonts w:ascii="Times New Roman" w:hAnsi="Times New Roman" w:cs="Times New Roman"/>
                <w:b/>
                <w:color w:val="2B2B2B"/>
              </w:rPr>
              <w:t>" и "</w:t>
            </w:r>
            <w:hyperlink r:id="rId6" w:history="1">
              <w:r w:rsidRPr="00A51897">
                <w:rPr>
                  <w:rStyle w:val="a7"/>
                  <w:rFonts w:ascii="Times New Roman" w:hAnsi="Times New Roman" w:cs="Times New Roman"/>
                  <w:b/>
                </w:rPr>
                <w:t>О статусе военнослужащих</w:t>
              </w:r>
            </w:hyperlink>
            <w:r w:rsidRPr="00A51897">
              <w:rPr>
                <w:rFonts w:ascii="Times New Roman" w:hAnsi="Times New Roman" w:cs="Times New Roman"/>
                <w:b/>
                <w:color w:val="2B2B2B"/>
              </w:rPr>
              <w:t>".</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Военнослужащие не вправе использовать свои служебные полномочия для пропаганды того или иного отношения к религии.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Глава 2</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Создание религиозных организаций и миссий зарубежных религиозных организаций в Кыргызской Республике</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8. Религиозные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Религиозными организациями в Кыргызской Республике признаются добровольные объединения граждан Кыргызской Республики, образованные в целях совместного исповедания веры, совершения богослужения, обрядов и ритуалов, религиозного просвещения и воспитания своих последователей (религиозные общества, центры, религиозные учебные заведения, мечети, церкви, синагоги, молитвенные дома, монастыри и другие), зарегистрированные в порядке, установленном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Деятельность и функционирование религиозных организаций без учетной регистрации в государственном органе по делам религий в соответствии с настоящим Законом запрещаются.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Лицо, осуществляющее деятельность от имени незарегистрированной религиозной организации, несет </w:t>
            </w:r>
            <w:r w:rsidRPr="00A51897">
              <w:rPr>
                <w:rFonts w:ascii="Times New Roman" w:hAnsi="Times New Roman" w:cs="Times New Roman"/>
                <w:b/>
                <w:color w:val="2B2B2B"/>
              </w:rPr>
              <w:lastRenderedPageBreak/>
              <w:t>ответственность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Религиозная организация создается по инициативе не менее двухсот граждан Кыргызской Республики, достигших совершеннолетнего возраста и постоянно проживающих на территории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Для координации и направления деятельности религиозных организаций соответствующих конфессий могут создаваться их единые центральные органы управления - духовные управления, союзы, конференции и другие (далее - центральный орган управления).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Центральный орган управления создается учредительным собранием (курултаем, конференцией и т.д.) религиозных организаций соответствующей конфессии, прошедших учетную регистрацию и действующих в не менее девяти регионах Кыргызской Республики (области, города Бишкек, Ош).</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Религиозные организации, руководящие центры которых находятся за пределами Кыргызской Республики, в своей деятельности могут руководствоваться уставами вышестоящих центров только в случаях, не противоречащих законодательству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Религиозные объединения образуются при наличии не менее десяти религиозных организаций единого вероисповедания, из которых хотя бы одна осуществляет свою деятельность на территории Кыргызской Республики не менее пятнадцати лет.</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Миссией зарубежной религиозной организации именуется организация, имеющая руководящие центры за пределами Кыргызской Республики или же в составе руководства которой имеются иностранные граждане.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Деятельность миссий на территории Кыргызской Республики без прохождения учетной регистрации в установленном порядке не допускается.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Миссии в соответствии со своей собственной структурой выбирают, назначают и заменяют свой персонал согласно своим уставам (положениям).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006600"/>
              </w:rPr>
              <w:t>См. также:</w:t>
            </w:r>
          </w:p>
          <w:p w:rsidR="008F73C0" w:rsidRPr="00A51897" w:rsidRDefault="008F73C0" w:rsidP="008F73C0">
            <w:pPr>
              <w:shd w:val="clear" w:color="auto" w:fill="FFFFFF"/>
              <w:jc w:val="both"/>
              <w:rPr>
                <w:rFonts w:ascii="Times New Roman" w:hAnsi="Times New Roman" w:cs="Times New Roman"/>
                <w:b/>
                <w:color w:val="2B2B2B"/>
              </w:rPr>
            </w:pPr>
            <w:hyperlink r:id="rId7" w:history="1">
              <w:r w:rsidRPr="00A51897">
                <w:rPr>
                  <w:rStyle w:val="a7"/>
                  <w:rFonts w:ascii="Times New Roman" w:hAnsi="Times New Roman" w:cs="Times New Roman"/>
                  <w:b/>
                  <w:i/>
                  <w:iCs/>
                </w:rPr>
                <w:t>Решение</w:t>
              </w:r>
            </w:hyperlink>
            <w:hyperlink r:id="rId8" w:history="1">
              <w:r w:rsidRPr="00A51897">
                <w:rPr>
                  <w:rStyle w:val="a7"/>
                  <w:rFonts w:ascii="Times New Roman" w:hAnsi="Times New Roman" w:cs="Times New Roman"/>
                  <w:b/>
                  <w:i/>
                  <w:iCs/>
                </w:rPr>
                <w:t> </w:t>
              </w:r>
            </w:hyperlink>
            <w:r w:rsidRPr="00A51897">
              <w:rPr>
                <w:rFonts w:ascii="Times New Roman" w:hAnsi="Times New Roman" w:cs="Times New Roman"/>
                <w:b/>
                <w:i/>
                <w:iCs/>
                <w:color w:val="006600"/>
              </w:rPr>
              <w:t>Конституционной палаты Верховного суда КР от 4 сентября 2014 года №45-р</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Статья 9. Устав религиозной организации и положение миссий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Религиозная организация либо миссия действует в соответствии с уставом (положением) и должна отвечать требованиям действующего законодательства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Уставы (положения) религиозных организаций, миссий, имеющих центральные органы управления, должны согласовываться с вышестоящим органом управления.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В уставе (положении) религиозных организаций, миссий должны содержаться: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наименование, местонахождение, вид религиозной организации, миссии и территория, в пределах которой она осуществляет свою деятельность;</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вероисповедная принадлежность, предмет и цели, задачи и основные формы деятельности;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уставные права и ответственность Учредительного совета и его членов, создавших религиозную организацию и миссию;</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права и обязанности организации и ее членов;</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порядок создания и прекращения деятельности;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структура организации, ее органы управления, порядок их формирования, компетенция и сроки полномочий ее органов управления;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порядок внесения изменений и дополнений в устав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источники образования финансовых средств и иного имущества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порядок распоряжения имуществом в случае прекращения деятельности.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В уставе (положении) религиозной организации, миссии не могут содержаться нормы, противоречащие Конституции и действующему законодательству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10. Учетная регистрация религиозных организаций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Учетная регистрация религиозных организаций и объектов религиозного назначения, действующих на территории Кыргызской Республики, осуществляется государственным органом по делам религий в установленном настоящим Законом порядке.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Религиозная организация получает право на осуществление религиозной деятельности с момента выдачи свидетельства об учетной регистрации (перерегистрации), выдаваемого государственным органом по делам религий.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Для учетной регистрации религиозной организации учредители представляют учредительные документы (на государственном или официальном языке):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заявление об учетной регистрации;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нотариально заверенный список граждан, членов Учредительного совета, являющихся инициаторами создания религиозной организации и миссии, и ответственных в рамках устава перед законом (с указанием их фамилии, имени, отчества, даты рождения, гражданства, места жительства, номера и серии паспорта, когда и кем выдан);</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устав религиозной организации, составленный на государственном и официальном языках в четырех экземплярах;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протокол учредительного собрания (конференций, съездов и т.д.), подписанный председателем и секретарем собрания;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сведения об основах вероучения и о соответствующей ему практики, в том числе об истории возникновения религии, о формах и методах ее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гражданских прав и обязанностей;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информацию о полном наименовании создаваемой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документ, подтверждающий местонахождение (юридический адрес) создаваемой религиозной организации на данной территории (договор купли-продажи на собственное помещение, договор аренды, договор безвозмездного предоставления помещения, официальное письмо и т.д.).</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Учетная регистрация религиозных организаций, а также миссий должна быть произведена не позднее тридцати дней со дня подачи заявления с приложением необходимых документов для проверки их на соответствие действующему законодательству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Государственный орган по делам религий вправе запросить дополнительные сведения и получить заключение соответствующих </w:t>
            </w:r>
            <w:r w:rsidRPr="00A51897">
              <w:rPr>
                <w:rFonts w:ascii="Times New Roman" w:hAnsi="Times New Roman" w:cs="Times New Roman"/>
                <w:b/>
                <w:color w:val="2B2B2B"/>
              </w:rPr>
              <w:lastRenderedPageBreak/>
              <w:t>органов, а также направить учредительные документы заявителя в религиоведческую экспертизу. В этом случае рассмотрение заявления продлевается еще на месячный срок.</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Дополнения и изменения в уставе религиозной организации подлежат учетной перерегистрации в том же порядке и в те же сроки, что и учетная регистрация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Уклонение религиозными организациями от учетной регистрации в государственном органе по делам религий влечет за собой ответственность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По результатам учетной регистрации заявителю выдается свидетельство установленного образца, и религиозная организация получает право на осуществление религиозной деятельности с момента выдачи свидетельства об учетной регистрации.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Государственная регистрация (перерегистрация) религиозных организаций осуществляется органами юстиции в порядке, определенном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2B2B2B"/>
              </w:rPr>
              <w:t>(В редакции Закона КР от </w:t>
            </w:r>
            <w:hyperlink r:id="rId9" w:history="1">
              <w:r w:rsidRPr="00A51897">
                <w:rPr>
                  <w:rStyle w:val="a7"/>
                  <w:rFonts w:ascii="Times New Roman" w:hAnsi="Times New Roman" w:cs="Times New Roman"/>
                  <w:b/>
                  <w:i/>
                  <w:iCs/>
                </w:rPr>
                <w:t>21 декабря 2019 года № 140</w:t>
              </w:r>
            </w:hyperlink>
            <w:r w:rsidRPr="00A51897">
              <w:rPr>
                <w:rFonts w:ascii="Times New Roman" w:hAnsi="Times New Roman" w:cs="Times New Roman"/>
                <w:b/>
                <w:i/>
                <w:iCs/>
                <w:color w:val="2B2B2B"/>
              </w:rPr>
              <w:t>)</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006600"/>
              </w:rPr>
              <w:t>См. также:</w:t>
            </w:r>
          </w:p>
          <w:p w:rsidR="008F73C0" w:rsidRPr="00A51897" w:rsidRDefault="008F73C0" w:rsidP="008F73C0">
            <w:pPr>
              <w:shd w:val="clear" w:color="auto" w:fill="FFFFFF"/>
              <w:jc w:val="both"/>
              <w:rPr>
                <w:rFonts w:ascii="Times New Roman" w:hAnsi="Times New Roman" w:cs="Times New Roman"/>
                <w:b/>
                <w:color w:val="2B2B2B"/>
              </w:rPr>
            </w:pPr>
            <w:hyperlink r:id="rId10" w:history="1">
              <w:r w:rsidRPr="00A51897">
                <w:rPr>
                  <w:rStyle w:val="a7"/>
                  <w:rFonts w:ascii="Times New Roman" w:hAnsi="Times New Roman" w:cs="Times New Roman"/>
                  <w:b/>
                  <w:i/>
                  <w:iCs/>
                </w:rPr>
                <w:t>Решение</w:t>
              </w:r>
            </w:hyperlink>
            <w:r w:rsidRPr="00A51897">
              <w:rPr>
                <w:rFonts w:ascii="Times New Roman" w:hAnsi="Times New Roman" w:cs="Times New Roman"/>
                <w:b/>
                <w:i/>
                <w:iCs/>
                <w:color w:val="006600"/>
                <w:lang w:val="en-US"/>
              </w:rPr>
              <w:t> </w:t>
            </w:r>
            <w:r w:rsidRPr="00A51897">
              <w:rPr>
                <w:rFonts w:ascii="Times New Roman" w:hAnsi="Times New Roman" w:cs="Times New Roman"/>
                <w:b/>
                <w:i/>
                <w:iCs/>
                <w:color w:val="006600"/>
              </w:rPr>
              <w:t>Конституционной палаты Верховного суда КР от 4 сентября 2014 года №45-р</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11. Учетная регистрация миссий (представительств) зарубежных религиозных организаций в Кыргызской Республике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Для прохождения учетной регистрации миссии лицо, уполномоченное зарубежной религиозной организацией, представляет заявление в государственный орган по делам религий.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К заявлению прилагаются учредительные документы о регистрации миссии в четырех экземплярах (на государственном и официальном языках):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положение миссии, содержащее следующие сведения: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основные цели и задачи миссии;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местонахождение и предполагаемые территориальные границы ее деятельности;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структура управления и сроки полномочия руководства;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источники финансирования и имущественные отношения;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порядок закрытия миссии;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2) сведения о работниках миссии (фамилия, имя, отчество, год рождения, гражданство, адрес постоянного места жительства и адрес жительства в Кыргызской Республике, образование и предыдущее место работы);</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копия устава зарубежного центра с нотариально заверенным переводом на государственный или официальный язык;</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выписка из реестра или другой документ, удостоверяющий, что религиозный центр является юридическим лицом по законодательству своей страны, с нотариально заверенным переводом на государственный или официальный язык;</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документ, подтверждающий местонахождение миссии зарубежной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удостоверенная нотариусом доверенность представителю (доверенному лицу) миссии.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К заявлению также прилагается нотариально заверенный список граждан, членов Учредительного совета, являющихся инициаторами создания религиозной организации и миссии и ответственных в рамках устава перед законом (с указанием их фамилии, имени, отчества, даты рождения, гражданства, места жительства, номера и серии паспорта, когда и кем выдан).</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Назначаемые зарубежными религиозными центрами руководители миссий религиозных организаций, действующие на территории Кыргызской Республики, должны представить направление от вышестоящей организации с указанием срока пребывания в Кыргызской Республике с нотариально заверенным переводом на государственный или официальный язык.</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Нормы положения миссии должны соответствовать уставу зарубежной религиозной организации, но не противоречить законодательству Кыргызской Республики, и быть заверены подписью руководителя и печатью вышестоящей зарубежной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В положении должно быть указано, что при реорганизации или ликвидации миссии собственность, представляющая архитектурную, культурную и историческую ценность, должна оставаться на территории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Государственный орган по делам религий в течение одного месяца рассматривает заявление об учетной регистрации, учредительные документы миссии, затем принимает соответствующее решение.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Государственный орган по делам религий имеет право проверять достоверность сведений, содержащихся в представленных документах, и запрашивать дополнительные сведения через соответствующие государственные органы или неправительственные организации, а также направить учредительные документы заявителя в религиоведческую экспертизу. В этом случае рассмотрение заявления продлевается еще на месячный срок.</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5. Если заявление об учетной регистрации и приложенные документы поданы с нарушением требований настоящего Закона, то государственный орган по делам религий возвращает их заявителю без рассмотрения, что не препятствует повторному обращению </w:t>
            </w:r>
            <w:proofErr w:type="gramStart"/>
            <w:r w:rsidRPr="00A51897">
              <w:rPr>
                <w:rFonts w:ascii="Times New Roman" w:hAnsi="Times New Roman" w:cs="Times New Roman"/>
                <w:b/>
                <w:color w:val="2B2B2B"/>
              </w:rPr>
              <w:t>по этому</w:t>
            </w:r>
            <w:proofErr w:type="gramEnd"/>
            <w:r w:rsidRPr="00A51897">
              <w:rPr>
                <w:rFonts w:ascii="Times New Roman" w:hAnsi="Times New Roman" w:cs="Times New Roman"/>
                <w:b/>
                <w:color w:val="2B2B2B"/>
              </w:rPr>
              <w:t xml:space="preserve"> же вопросу с соблюдением всех необходимых требований.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При принятии положительного решения выдается свидетельство об учетной регистрации установленного образца.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Миссия получает право на осуществление религиозной деятельности с даты выдачи свидетельства об учетной регистрации.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7. Свидетельство об учетной регистрации выдается сроком не более чем на один год. По истечении срока миссия проходит учетную перерегистрацию в государственном органе по делам религий в установленном настоящей статьей порядке. Миссия обязана ежегодно информировать государственный орган по делам религий об изменениях сведений, указанных в части 1 настоящей статьи.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8. Государственный орган по делам религий вправе выносить решение о приостановлении деятельности миссии на основании заключения религиоведческой экспертной группы, действующей при государственном органе по делам религий, если в результате ее деятельности возникает угроза государственной и общественной безопасности, межэтническому и межконфессиональному согласию, здоровью и нравственности населения либо в случае неоднократных нарушений норм законодательства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9. Уполномоченные лица миссии в случае нарушения ими законодательства Кыргызской Республики несут ответственность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10. Миссии может быть отказано в учетной регистрации (перерегистрации) в случаях: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 если цели и деятельность вышестоящей зарубежной религиозной организации, ходатайствующей об открытии миссии в Кыргызской </w:t>
            </w:r>
            <w:r w:rsidRPr="00A51897">
              <w:rPr>
                <w:rFonts w:ascii="Times New Roman" w:hAnsi="Times New Roman" w:cs="Times New Roman"/>
                <w:b/>
                <w:color w:val="2B2B2B"/>
              </w:rPr>
              <w:lastRenderedPageBreak/>
              <w:t>Республике, противоречат нормам Конституции и иным нормативным правовым актам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если представленные документы не соответствуют требованиям законодательства Кыргызской Республики, настоящего Закона или содержат недостоверные сведения;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если ее деятельность представляет угрозу государственной и общественной безопасности, межэтническому и межконфессиональному согласию, здоровью и нравственности населения или в иных случаях, предусмотренных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При принятии решения об отказе в учетной регистрации заявитель уведомляется об этом в письменной форме с указанием оснований отказа.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11. Решения государственного органа по делам религий об отказе в учетной регистрации, приостановлении деятельности миссии могут быть обжалованы в судебном порядке.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12. Миссия не является юридическим лицом.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12. Учетная регистрация иностранных граждан (миссионеров), прибывающих в Кыргызскую Республику с целью религиозной деятельности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Иностранный гражданин, прибывающий в Кыргызскую Республику с целью религиозной деятельности (далее - миссионер), проходит учетную регистрацию в государственном органе по делам религий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Миссионерскую деятельность на территории Кыргызской Республики имеет право осуществлять миссионер, представляющий зарегистрированную религиозную организацию, имеющий приглашение и соответствующее направление.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Миссионер имеет право находиться на территории Кыргызской Республики не более трех лет.</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Миссионер для прохождения учетной регистрации в государственном органе по делам религий представляет заявление.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К заявлению прилагаются: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анкета;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копия паспорта с оформлением въездных - выездных виз;</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3) направление от вышестоящей организации с указанием срока пребывания миссионера на территории Кыргызской Республики с нотариально заверенным переводом на государственный или официальный язык;</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нотариально заверенный список граждан, членов Учредительного совета, пригласивших миссионера в Кыргызстан, являющихся инициаторами создания религиозной организации и миссии и ответственных в рамках устава перед законом за деятельность миссионера (с указанием их фамилии, имени, отчества, даты рождения, гражданства, места жительства, номера и серии паспорта, когда и кем выдан).</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2B2B2B"/>
              </w:rPr>
              <w:t>(В редакции Закона КР от </w:t>
            </w:r>
            <w:hyperlink r:id="rId11" w:history="1">
              <w:r w:rsidRPr="00A51897">
                <w:rPr>
                  <w:rStyle w:val="a7"/>
                  <w:rFonts w:ascii="Times New Roman" w:hAnsi="Times New Roman" w:cs="Times New Roman"/>
                  <w:b/>
                  <w:i/>
                  <w:iCs/>
                  <w:lang w:val="ky-KG"/>
                </w:rPr>
                <w:t>22 мая 2021 года № 63</w:t>
              </w:r>
            </w:hyperlink>
            <w:r w:rsidRPr="00A51897">
              <w:rPr>
                <w:rFonts w:ascii="Times New Roman" w:hAnsi="Times New Roman" w:cs="Times New Roman"/>
                <w:b/>
                <w:i/>
                <w:iCs/>
                <w:color w:val="2B2B2B"/>
              </w:rPr>
              <w:t>)</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4F6228"/>
              </w:rPr>
              <w:t>См. также: </w:t>
            </w:r>
            <w:hyperlink r:id="rId12" w:history="1">
              <w:r w:rsidRPr="00A51897">
                <w:rPr>
                  <w:rStyle w:val="a7"/>
                  <w:rFonts w:ascii="Times New Roman" w:hAnsi="Times New Roman" w:cs="Times New Roman"/>
                  <w:b/>
                  <w:i/>
                  <w:iCs/>
                  <w:color w:val="00007F"/>
                </w:rPr>
                <w:t>Решение</w:t>
              </w:r>
            </w:hyperlink>
            <w:r w:rsidRPr="00A51897">
              <w:rPr>
                <w:rFonts w:ascii="Times New Roman" w:hAnsi="Times New Roman" w:cs="Times New Roman"/>
                <w:b/>
                <w:i/>
                <w:iCs/>
                <w:color w:val="4F6228"/>
              </w:rPr>
              <w:t> Конституционной палаты Верховного суда КР от 30 сентября 2020 года № 06-р</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Государственный орган по делам религий в течение одного месяца рассматривает заявление об учетной регистрации иностранного гражданина (миссионера) и принимает соответствующее решение.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Государственный орган по делам религий имеет право проверять достоверность сведений, содержащихся в представленных документах, запрашивать дополнительные сведения через соответствующие государственные органы или неправительственные организации, а также направлять учредительные документы заявителя в религиоведческую экспертизу. В этом случае рассмотрение заявления продлевается еще на месячный срок.</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По результатам регистрации миссионеру выдается свидетельство об учетной регистрации установленного образца сроком не более чем на один год. По истечении указанного срока миссионер проходит учетную перерегистрацию в государственном органе по делам религий в порядке, установленном настоящим Законом.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Миссионеру может быть отказано в учетной регистрации, если его деятельность представляет угрозу общественной безопасности и порядку, межэтническому и межконфессиональному согласию, здоровью и нравственности населения.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При принятии решения об отказе в учетной регистрации заявитель уведомляется об этом в письменной форме с указанием оснований отказа.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Это решение может быть обжаловано в судебном порядке.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7. При выдаче свидетельства миссионерам разъясняется порядок пребывания в Кыргызской Республике, в том числе порядок регистрации, а также они предупреждаются об ответственности за нарушение порядка пребывания в Кыргызской Республике - по вопросам продления виз в соответствии с требованиями законодательства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8. Открытие виз миссионерам осуществляется в порядке, определенном Министерством иностранных дел и Министерством внутренних дел Кыргызской Республики по согласованию с государственным органом по делам религий.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9. Миссионеру заниматься трудовой или индивидуальной предпринимательской деятельностью без разрешения соответствующего государственного органа не допускается.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13. Учетная регистрация религиозного учебного заведения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Религиозные учебные заведения подлежат обязательной учетной регистрации в государственном органе по делам религий.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Религиозное обучение на территории Кыргызской Республики запрещается без прохождения учетной регистрации в установленном порядке.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Для учетной регистрации религиозного учебного заведения учредитель представляет:</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устав учебного заведения, утвержденный учредителем (учредителями), который должен быть составлен на государственном и официальном языках в четырех экземплярах;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протокол учредительного собрания, решение или приказ (учредительный договор) об учреждении религиозного заведения;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нотариально заверенный список граждан, членов Учредительного совета, являющихся инициаторами создания религиозного учебного заведения и ответственных в рамках устава перед законом (с указанием их фамилии, имени, отчества, даты рождения, гражданства, места жительства, номера и серии паспорта, когда и кем выдан);</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2B2B2B"/>
              </w:rPr>
              <w:t>(В редакции Закона КР от </w:t>
            </w:r>
            <w:hyperlink r:id="rId13" w:history="1">
              <w:r w:rsidRPr="00A51897">
                <w:rPr>
                  <w:rStyle w:val="a7"/>
                  <w:rFonts w:ascii="Times New Roman" w:hAnsi="Times New Roman" w:cs="Times New Roman"/>
                  <w:b/>
                  <w:i/>
                  <w:iCs/>
                  <w:lang w:val="ky-KG"/>
                </w:rPr>
                <w:t>22 мая 2021 года № 63</w:t>
              </w:r>
            </w:hyperlink>
            <w:r w:rsidRPr="00A51897">
              <w:rPr>
                <w:rFonts w:ascii="Times New Roman" w:hAnsi="Times New Roman" w:cs="Times New Roman"/>
                <w:b/>
                <w:i/>
                <w:iCs/>
                <w:color w:val="2B2B2B"/>
              </w:rPr>
              <w:t>)</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4F6228"/>
              </w:rPr>
              <w:t>См. также: </w:t>
            </w:r>
            <w:hyperlink r:id="rId14" w:history="1">
              <w:r w:rsidRPr="00A51897">
                <w:rPr>
                  <w:rStyle w:val="a7"/>
                  <w:rFonts w:ascii="Times New Roman" w:hAnsi="Times New Roman" w:cs="Times New Roman"/>
                  <w:b/>
                  <w:i/>
                  <w:iCs/>
                  <w:color w:val="00007F"/>
                </w:rPr>
                <w:t>Решение</w:t>
              </w:r>
            </w:hyperlink>
            <w:r w:rsidRPr="00A51897">
              <w:rPr>
                <w:rFonts w:ascii="Times New Roman" w:hAnsi="Times New Roman" w:cs="Times New Roman"/>
                <w:b/>
                <w:i/>
                <w:iCs/>
                <w:color w:val="4F6228"/>
              </w:rPr>
              <w:t> Конституционной палаты Верховного суда КР от 30 сентября 2020 года № 06-р</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 нотариально удостоверенную копию устава, свидетельства о государственной регистрации учредителя (учредителей) в качестве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программу обучения, качественный показатель состава преподавателей, утвержденных учредителем (учредителями);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справку-заключение от соответствующих служб (санитарно-эпидемиологической, пожарной), разрешение органа местного самоуправления религиозному учебному заведению осуществлять свою деятельность;</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подтверждение о наличии финансовых ресурсов;</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качественный состав преподавателей.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После прохождения учетной регистрации религиозному учебному заведению выдается свидетельство установленного образца.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14. Ликвидация религиозной организации, миссии, религиозного учебного заведения и запрет на их деятельность в случае нарушения ими законодательства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Религиозные организации могут быть ликвидированы:</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 решению их учредителей или органа, уполномоченного на то уставом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 решению суда в случае неоднократных нарушений норм Конституции, настоящего Закона и иных законов Кыргызской Республики либо в случае систематического осуществления религиозной организацией деятельности, противоречащей уставным целям.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Основаниями для ликвидации религиозной организации, запрета на деятельность религиозной организации, миссии в судебном порядке являются: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нарушение общественной безопасности и общественного порядка, подрыв безопасности государства;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действия, направленные на насильственное изменение основ конституционного строя и нарушение целостности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создание вооруженных формирований;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пропаганда войны, разжигание социальной, расовой, национальной или религиозной розни, человеконенавистничества;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принуждение к разрушению семьи, приведшее к распаду семьи;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 посягательство на личность, права и свободы граждан;</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нанесение установленного в соответствии с законом ущерба нравственности, здоровью граждан, в том числе использованием в связи с их религиозной деятельностью наркотических и психотропных средств, гипноза, совершение развратных и иных противоправных действий;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склонение к самоубийству или отказу по религиозным мотивам в оказании медицинской помощи лицам, находящимся в опасном для жизни и здоровья состоянии;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воспрепятствование получению обязательного образования;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принуждение членов и последователей религиозной организации и иных лиц к отчуждению принадлежащего им имущества в пользу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воспрепятствование угрозой причинения вреда жизни, здоровью, имуществу, если есть опасность реального ее исполнения, или применения насильственного воздействия, другими противоправными действиями выходу гражданина из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побуждение граждан к отказу от исполнения установленных законом гражданских обязанностей и совершению иных противоправных действий.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Государственный орган по делам религий, осуществляющий учетную регистрацию религиозных организаций, и органы прокуратуры вправе вносить в суд представление о ликвидации религиозной организации либо запрете деятельности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Правоспособность ликвидируемой религиозной организации как юридического лица прекращается, а имущество указанной религиозной организации распределяется в соответствии с ее уставом и гражданским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Основания и порядок ликвидации религиозной организации по решению суда применяются также в отношении запрета деятельности миссии и религиозных учебных заведений.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Глава 3</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Имущественное положение религиозных организаций, миссий и религиозных учебных заведений</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color w:val="2B2B2B"/>
              </w:rPr>
              <w:lastRenderedPageBreak/>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15. Собственность религиозных организации, миссий и религиозных учебных заведений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В собственности религиозных организаций, миссий и религиозных учебных заведений могут находиться здания, строения, предметы культа, объекты производственного, социального и благотворительного назначения, денежные средства и иное имущество, необходимое для обеспечения их деятельности.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Религиозные организации, миссии и религиозные учебные заведения имеют право собственности на имущество, приобретенное или созданное ими за счет собственных средств, пожертвованное (завещанное) гражданами, общественными организациями, а равно и приобретенное по другим основаниям, предусмотренным законом.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Религиозные организации, миссии и религиозные учебные заведения вправе обращаться за добровольными финансовыми и другими пожертвованиями и получать их.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16. Пользование имуществом, находящимся в собственности юридических и физических лиц</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Религиозные организации, миссии и религиозные учебные заведения вправе использовать для своих нужд здания и имущество, предоставляемые им на договорных началах юридическими и физическими лицами в порядке, установленном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Споры по вопросам, касающимся владения и пользования культовыми зданиями и имуществом, разрешаются в судебном порядке, если иное не установлено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3. Признание правил пользования </w:t>
            </w:r>
            <w:proofErr w:type="spellStart"/>
            <w:r w:rsidRPr="00A51897">
              <w:rPr>
                <w:rFonts w:ascii="Times New Roman" w:hAnsi="Times New Roman" w:cs="Times New Roman"/>
                <w:b/>
                <w:color w:val="2B2B2B"/>
              </w:rPr>
              <w:t>вероисповедальными</w:t>
            </w:r>
            <w:proofErr w:type="spellEnd"/>
            <w:r w:rsidRPr="00A51897">
              <w:rPr>
                <w:rFonts w:ascii="Times New Roman" w:hAnsi="Times New Roman" w:cs="Times New Roman"/>
                <w:b/>
                <w:color w:val="2B2B2B"/>
              </w:rPr>
              <w:t xml:space="preserve"> кладбищами и положений о кладбищенских сборах регулируется положениями органов местного самоуправления.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17. Производственно-хозяйственная деятельность религиозных организаций, миссий и религиозных учебных заведений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1. Религиозные организации вправе учреждать хозяйствующие субъекты, а также благотворительные заведения (приюты, интернаты, больницы) и другие предприятия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Религиозные организации имеют право заниматься хозяйственной, в том числе производственной деятельностью для достижения своих уставных целей.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Прибыль от производственной деятельности и иные доходы религиозных организаций облагаются налогами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Поступающие финансовые средства, пожертвования, гуманитарная помощь и другое имущество в обязательном порядке учитываются в бухгалтерских документах религиозной организации, миссии.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Финансово-бухгалтерская отчетность религиозных организаций и миссий ведется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Контроль за финансово-хозяйственной деятельностью религиозных организаций, миссий и религиозных учебных заведений осуществляется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18. Благотворительная и культурно-просветительская деятельность религиозных организаций, миссий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Благотворительная деятельность религиозных организаций и миссий должна быть направлена на оказание материальной помощи людям, находящимся в тяжелых жизненно-бытовых условиях, опеку над стариками и немощными, нетрудоспособными и т.д.</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Благотворительная деятельность не должна способствовать распространению вероучений или религиозных убеждений.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Государство может оказывать содействие и поддержку благотворительной деятельности религиозных организаций и миссий, а также реализации ими общественно значимых культурно-просветительских программ и мероприятий.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19. Распоряжение имуществом религиозных организаций и миссий, прекративших свою деятельность</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После прекращения деятельности религиозных организаций и миссий имущество, предоставленное им в пользование юридическими и физическими лицами, возвращается его прежнему владельцу или правопреемнику.</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При прекращении деятельности религиозной организации и миссии распоряжение имуществом, находящимся в их собственности, осуществляется в соответствии с их уставом (положением) и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На имущество культового назначения, принадлежащее религиозным организациям и миссиям, не может быть обращено взыскание по претензиям кредитора.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При отсутствии правопреемников имущество переходит в собственность государства.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Глава 4</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Права и условия деятельности религиозных организаций, миссий и религиозных учебных заведений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20. Правовая основа деятельности религиозных организаций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Религиозные организации, миссии и религиозные учебные заведения в своей деятельности должны руководствоваться своими уставами и обязаны соблюдать Конституцию, настоящий Закон и иные нормативные правовые акты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21. Религиозные обряды, ритуалы и церемонии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Богослужения, религиозные обряды, ритуалы и церемонии беспрепятственно проводятся в культовых зданиях, сооружениях и на относящихся к ним территориях, в местах паломничества, на кладбищах.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Для совершения религиозных молитв и собраний религиозные организации имеют право содержать приемлемые для них места, а также опекать места паломничества, считающиеся святыми в той или иной религии, и пользоваться ими.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1-1. Организация и ответственность за паломничество (хадж, </w:t>
            </w:r>
            <w:proofErr w:type="spellStart"/>
            <w:r w:rsidRPr="00A51897">
              <w:rPr>
                <w:rFonts w:ascii="Times New Roman" w:hAnsi="Times New Roman" w:cs="Times New Roman"/>
                <w:b/>
                <w:color w:val="2B2B2B"/>
              </w:rPr>
              <w:t>умра</w:t>
            </w:r>
            <w:proofErr w:type="spellEnd"/>
            <w:r w:rsidRPr="00A51897">
              <w:rPr>
                <w:rFonts w:ascii="Times New Roman" w:hAnsi="Times New Roman" w:cs="Times New Roman"/>
                <w:b/>
                <w:color w:val="2B2B2B"/>
              </w:rPr>
              <w:t xml:space="preserve">) граждан Кыргызской Республики в святые места, находящиеся на </w:t>
            </w:r>
            <w:r w:rsidRPr="00A51897">
              <w:rPr>
                <w:rFonts w:ascii="Times New Roman" w:hAnsi="Times New Roman" w:cs="Times New Roman"/>
                <w:b/>
                <w:color w:val="2B2B2B"/>
              </w:rPr>
              <w:lastRenderedPageBreak/>
              <w:t>территории Королевства Саудовской Аравии, возлагаются на Духовное управление мусульман Кыргызстана, зарегистрированное в порядке, установленном законом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Религиозные обряды, ритуалы и церемонии в домах для престарелых и инвалидов, местах предварительного заключения и отбывания наказания проводятся по просьбе находящихся в них граждан в помещениях, специально выделяемых администрацией для этих целей. Лица, находящиеся в этих учреждениях, могут иметь, получать, приобретать и пользоваться незапрещенной религиозной литературой и предметами культа, если это не причиняет вреда их здоровью, не ущемляет права и законные интересы других лиц.</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Администрация этих учреждений оказывает содействие в приглашении священнослужителей, принимает участие в определении времени и других условий проведения религиозного обряда, ритуалов и церемоний.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Богослужения, религиозные обряды, ритуалы и церемонии, а также иные массовые мероприятия могут проводиться в местах, не предназначенных для этих целей, в порядке, установленном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Религиозные организации не вправе проводить принудительные денежные сборы и обложения верующих, а также применять к ним меры, ущемляющие честь и достоинство личности.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Допускается древний обряд мусульманства - обрезание и освящение брака по мусульманскому обычаю в мечети, в семье для мусульман, а также крещение, венчание в церкви для христиан при заключении брака наряду с гражданской регистрацией.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2B2B2B"/>
              </w:rPr>
              <w:t>(В редакции Закона КР от </w:t>
            </w:r>
            <w:hyperlink r:id="rId15" w:history="1">
              <w:r w:rsidRPr="00A51897">
                <w:rPr>
                  <w:rStyle w:val="a7"/>
                  <w:rFonts w:ascii="Times New Roman" w:hAnsi="Times New Roman" w:cs="Times New Roman"/>
                  <w:b/>
                  <w:i/>
                  <w:iCs/>
                </w:rPr>
                <w:t>15 июня 2011 года № 46</w:t>
              </w:r>
            </w:hyperlink>
            <w:r w:rsidRPr="00A51897">
              <w:rPr>
                <w:rFonts w:ascii="Times New Roman" w:hAnsi="Times New Roman" w:cs="Times New Roman"/>
                <w:b/>
                <w:i/>
                <w:iCs/>
                <w:color w:val="2B2B2B"/>
              </w:rPr>
              <w:t>)</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22. Религиозная литература и предметы религиозного</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назначения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1. Религиозные организации вправе производить, приобретать, хранить, вывозить из Кыргызской Республики, ввозить в Кыргызскую Республику и распространять религиозную литературу, иные печатные, </w:t>
            </w:r>
            <w:proofErr w:type="spellStart"/>
            <w:r w:rsidRPr="00A51897">
              <w:rPr>
                <w:rFonts w:ascii="Times New Roman" w:hAnsi="Times New Roman" w:cs="Times New Roman"/>
                <w:b/>
                <w:color w:val="2B2B2B"/>
              </w:rPr>
              <w:t>аудиовидеоматериалы</w:t>
            </w:r>
            <w:proofErr w:type="spellEnd"/>
            <w:r w:rsidRPr="00A51897">
              <w:rPr>
                <w:rFonts w:ascii="Times New Roman" w:hAnsi="Times New Roman" w:cs="Times New Roman"/>
                <w:b/>
                <w:color w:val="2B2B2B"/>
              </w:rPr>
              <w:t>, а также другие предметы религиозного назначения в порядке, установленном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 xml:space="preserve">2. Запрещается ввоз, изготовление, хранение, перевозка и распространение религиозной литературы, иных печатных, </w:t>
            </w:r>
            <w:proofErr w:type="spellStart"/>
            <w:r w:rsidRPr="00A51897">
              <w:rPr>
                <w:rFonts w:ascii="Times New Roman" w:hAnsi="Times New Roman" w:cs="Times New Roman"/>
                <w:b/>
                <w:color w:val="2B2B2B"/>
              </w:rPr>
              <w:t>аудиовидеоматериалов</w:t>
            </w:r>
            <w:proofErr w:type="spellEnd"/>
            <w:r w:rsidRPr="00A51897">
              <w:rPr>
                <w:rFonts w:ascii="Times New Roman" w:hAnsi="Times New Roman" w:cs="Times New Roman"/>
                <w:b/>
                <w:color w:val="2B2B2B"/>
              </w:rPr>
              <w:t>, в которых содержатся призывы к изменению конституционного строя, религиозной нетерпимости, нравственных устоев общества.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3. Государственный орган по делам религий вправе назначать религиоведческую экспертизу религиозной литературы, иных печатных, </w:t>
            </w:r>
            <w:proofErr w:type="spellStart"/>
            <w:r w:rsidRPr="00A51897">
              <w:rPr>
                <w:rFonts w:ascii="Times New Roman" w:hAnsi="Times New Roman" w:cs="Times New Roman"/>
                <w:b/>
                <w:color w:val="2B2B2B"/>
              </w:rPr>
              <w:t>аудиовидеоматериалов</w:t>
            </w:r>
            <w:proofErr w:type="spellEnd"/>
            <w:r w:rsidRPr="00A51897">
              <w:rPr>
                <w:rFonts w:ascii="Times New Roman" w:hAnsi="Times New Roman" w:cs="Times New Roman"/>
                <w:b/>
                <w:color w:val="2B2B2B"/>
              </w:rPr>
              <w:t>.</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При поступлении религиозной литературы в библиотечные фонды проведение государственной религиоведческой экспертизы является обязательным.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Религиозные организации, зарегистрированные в порядке, установленном законодательством Кыргызской Республики, по обращениям органов государственной власти и органов местного самоуправления вправе давать разъяснения о наличии элементов религиозного экстремизма в печатных изданиях, </w:t>
            </w:r>
            <w:proofErr w:type="spellStart"/>
            <w:r w:rsidRPr="00A51897">
              <w:rPr>
                <w:rFonts w:ascii="Times New Roman" w:hAnsi="Times New Roman" w:cs="Times New Roman"/>
                <w:b/>
                <w:color w:val="2B2B2B"/>
              </w:rPr>
              <w:t>кинофотоаудиовидеопродукции</w:t>
            </w:r>
            <w:proofErr w:type="spellEnd"/>
            <w:r w:rsidRPr="00A51897">
              <w:rPr>
                <w:rFonts w:ascii="Times New Roman" w:hAnsi="Times New Roman" w:cs="Times New Roman"/>
                <w:b/>
                <w:color w:val="2B2B2B"/>
              </w:rPr>
              <w:t xml:space="preserve"> и других материалах.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При осуществлении своей деятельности религиозные организации обязаны указывать свое полное наименование и конфессиональную принадлежность.</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5. Литература, иные печатные, </w:t>
            </w:r>
            <w:proofErr w:type="spellStart"/>
            <w:r w:rsidRPr="00A51897">
              <w:rPr>
                <w:rFonts w:ascii="Times New Roman" w:hAnsi="Times New Roman" w:cs="Times New Roman"/>
                <w:b/>
                <w:color w:val="2B2B2B"/>
              </w:rPr>
              <w:t>аудиовидеоматериалы</w:t>
            </w:r>
            <w:proofErr w:type="spellEnd"/>
            <w:r w:rsidRPr="00A51897">
              <w:rPr>
                <w:rFonts w:ascii="Times New Roman" w:hAnsi="Times New Roman" w:cs="Times New Roman"/>
                <w:b/>
                <w:color w:val="2B2B2B"/>
              </w:rPr>
              <w:t>, выпускаемые религиозными организациями, должны иметь маркировку с указанием полного наименования и конфессиональной принадлежности.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Распространение религиозной литературы, аудио-, видео- и других материалов религиозного содержания может осуществляться религиозными организациями в принадлежащих им на правах собственности, а также местах, выделяемых в установленном порядке для этих целей местными государственными администрациями.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Запрещается распространение литературы, печатных, </w:t>
            </w:r>
            <w:proofErr w:type="spellStart"/>
            <w:r w:rsidRPr="00A51897">
              <w:rPr>
                <w:rFonts w:ascii="Times New Roman" w:hAnsi="Times New Roman" w:cs="Times New Roman"/>
                <w:b/>
                <w:color w:val="2B2B2B"/>
              </w:rPr>
              <w:t>аудиовидеоматериалов</w:t>
            </w:r>
            <w:proofErr w:type="spellEnd"/>
            <w:r w:rsidRPr="00A51897">
              <w:rPr>
                <w:rFonts w:ascii="Times New Roman" w:hAnsi="Times New Roman" w:cs="Times New Roman"/>
                <w:b/>
                <w:color w:val="2B2B2B"/>
              </w:rPr>
              <w:t xml:space="preserve"> религиозного характера в общественных местах (на улицах, бульварах), обход квартир, детских учреждений, школ и высших учебных заведений.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7. Граждане и религиозные организации вправе приобретать и использовать религиозную литературу на любом языке по своему выбору, а равно другие предметы и материалы религиозного </w:t>
            </w:r>
            <w:r w:rsidRPr="00A51897">
              <w:rPr>
                <w:rFonts w:ascii="Times New Roman" w:hAnsi="Times New Roman" w:cs="Times New Roman"/>
                <w:b/>
                <w:color w:val="2B2B2B"/>
              </w:rPr>
              <w:lastRenderedPageBreak/>
              <w:t>назначения только в местах богослужения и в специализированных магазинах.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8. Ввоз, изготовление, приобретение, перевозка, пересылка, хранение и распространение печатных изданий, </w:t>
            </w:r>
            <w:proofErr w:type="spellStart"/>
            <w:r w:rsidRPr="00A51897">
              <w:rPr>
                <w:rFonts w:ascii="Times New Roman" w:hAnsi="Times New Roman" w:cs="Times New Roman"/>
                <w:b/>
                <w:color w:val="2B2B2B"/>
              </w:rPr>
              <w:t>кинофотоаудиовидеопродукции</w:t>
            </w:r>
            <w:proofErr w:type="spellEnd"/>
            <w:r w:rsidRPr="00A51897">
              <w:rPr>
                <w:rFonts w:ascii="Times New Roman" w:hAnsi="Times New Roman" w:cs="Times New Roman"/>
                <w:b/>
                <w:color w:val="2B2B2B"/>
              </w:rPr>
              <w:t xml:space="preserve"> и других материалов, содержащих идеи религиозного экстремизма, сепаратизма и фундаментализма, влекут ответственность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9. Контроль за ввозом, изготовлением, приобретением, перевозкой, пересылкой, хранением и распространением печатных изданий, </w:t>
            </w:r>
            <w:proofErr w:type="spellStart"/>
            <w:r w:rsidRPr="00A51897">
              <w:rPr>
                <w:rFonts w:ascii="Times New Roman" w:hAnsi="Times New Roman" w:cs="Times New Roman"/>
                <w:b/>
                <w:color w:val="2B2B2B"/>
              </w:rPr>
              <w:t>кинофотоаудиовидеопродукции</w:t>
            </w:r>
            <w:proofErr w:type="spellEnd"/>
            <w:r w:rsidRPr="00A51897">
              <w:rPr>
                <w:rFonts w:ascii="Times New Roman" w:hAnsi="Times New Roman" w:cs="Times New Roman"/>
                <w:b/>
                <w:color w:val="2B2B2B"/>
              </w:rPr>
              <w:t xml:space="preserve"> и других материалов, содержащих идеи религиозного экстремизма, сепаратизма и фундаментализма, осуществляется уполномоченными государственными органами по делам религий, национальной безопасности и внутренних дел.</w:t>
            </w:r>
          </w:p>
          <w:p w:rsidR="008F73C0" w:rsidRPr="00A51897" w:rsidRDefault="008F73C0" w:rsidP="008F73C0">
            <w:pPr>
              <w:shd w:val="clear" w:color="auto" w:fill="FFFFFF"/>
              <w:rPr>
                <w:rFonts w:ascii="Times New Roman" w:hAnsi="Times New Roman" w:cs="Times New Roman"/>
                <w:b/>
                <w:color w:val="2B2B2B"/>
              </w:rPr>
            </w:pPr>
            <w:r w:rsidRPr="00A51897">
              <w:rPr>
                <w:rFonts w:ascii="Times New Roman" w:hAnsi="Times New Roman" w:cs="Times New Roman"/>
                <w:b/>
                <w:i/>
                <w:iCs/>
                <w:color w:val="2B2B2B"/>
              </w:rPr>
              <w:t>(В редакции Закона КР от </w:t>
            </w:r>
            <w:hyperlink r:id="rId16" w:history="1">
              <w:r w:rsidRPr="00A51897">
                <w:rPr>
                  <w:rStyle w:val="a7"/>
                  <w:rFonts w:ascii="Times New Roman" w:hAnsi="Times New Roman" w:cs="Times New Roman"/>
                  <w:b/>
                  <w:i/>
                  <w:iCs/>
                </w:rPr>
                <w:t>7 декабря 2012 года № 196</w:t>
              </w:r>
            </w:hyperlink>
            <w:r w:rsidRPr="00A51897">
              <w:rPr>
                <w:rFonts w:ascii="Times New Roman" w:hAnsi="Times New Roman" w:cs="Times New Roman"/>
                <w:b/>
                <w:i/>
                <w:iCs/>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23. Международные связи религиозных организаций, миссий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Религиозные организации, миссии в соответствии с законодательством Кыргызской Республики вправе устанавливать и поддерживать международные связи и контакты в целях паломничества или участия в других религиозных мероприятиях для получения религиозного образования, а также приглашать для этих целей иностранных граждан.</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Религиозные организации, миссии по согласованию с государственным органом по делам религий имеют право приглашать иностранных граждан в целях занятия профессиональной, в том числе проповеднической, религиозной деятельностью в данных организациях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24. Трудовые правоотношения в религиозных организациях и миссиях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На граждан, работающих по трудовому договору в религиозных организациях и миссиях, а также на созданных ими предприятиях, учреждениях и благотворительных заведениях, распространяется действие трудового законодательства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2. Доход граждан, в том числе священнослужителей, получаемый от работы в религиозной организации, миссии, облагается налогом на общем основании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25. Социальное обеспечение и социальное страхование граждан, работающих в религиозных организациях, миссиях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Религиозные организации, их учреждения и предприятия производят отчисления по государственному социальному страхованию в порядке и размерах, предусмотренных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Всем гражданам, работающим в религиозных учреждениях и миссиях, назначаются пенсии на общих основаниях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Глава 5</w:t>
            </w:r>
            <w:r w:rsidRPr="00A51897">
              <w:rPr>
                <w:rFonts w:ascii="Times New Roman" w:hAnsi="Times New Roman" w:cs="Times New Roman"/>
                <w:b/>
                <w:bCs/>
                <w:color w:val="2B2B2B"/>
              </w:rPr>
              <w:br/>
              <w:t>Правовое обеспечение реализации норм закона</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rPr>
                <w:rFonts w:ascii="Times New Roman" w:hAnsi="Times New Roman" w:cs="Times New Roman"/>
                <w:b/>
                <w:color w:val="2B2B2B"/>
              </w:rPr>
            </w:pPr>
            <w:r w:rsidRPr="00A51897">
              <w:rPr>
                <w:rFonts w:ascii="Times New Roman" w:hAnsi="Times New Roman" w:cs="Times New Roman"/>
                <w:b/>
                <w:bCs/>
                <w:color w:val="2B2B2B"/>
              </w:rPr>
              <w:t>Статья 26. Контроль за деятельностью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Религиозная организация ведет бухгалтерский учет и статистическую отчетность в порядке, установленном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Религиозная организация предоставляет информацию о своей деятельности государственному органу в области официальной статистики и налоговым органам, государственному органу по делам религий и его территориальным органам, органам прокуратуры, учредителям и иным лицам в соответствии с законодательством Кыргызской Республики и уставом (положением)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Размеры и структура доходов религиозной организации, а также сведения о размерах и составе имущества религиозной организации, ее расходах, численности и составе работников, об оплате их труда, использовании безвозмездного труда граждан в деятельности религиозной организации не могут быть предметом коммерческой тайны.</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xml:space="preserve">4. Религиозная организация обязана представлять государственному органу в области официальной статистики и налоговым органам, </w:t>
            </w:r>
            <w:r w:rsidRPr="00A51897">
              <w:rPr>
                <w:rFonts w:ascii="Times New Roman" w:hAnsi="Times New Roman" w:cs="Times New Roman"/>
                <w:b/>
                <w:color w:val="2B2B2B"/>
              </w:rPr>
              <w:lastRenderedPageBreak/>
              <w:t>государственному органу по делам религий, органам прокуратуры документы, содержащие отчет о своей деятельности, о персональном составе руководящих органов, а также документы о расходовании денежных средств и об использовании иного имущества, в том числе полученных от международных и иностранных организаций, иностранных граждан и лиц без гражданства. Формы и сроки представления указанных документов определяются государственным органом по делам религий.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Прокуратура осуществляет надзор за точным и единообразным исполнением законов и иных нормативных правовых актов Кыргызской Республики религиозными организациями, миссиями (представительствами) зарубежных религиозных организаций.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6. Государственный орган по делам религий и его территориальные органы, налоговые органы осуществляют контроль за соответствием деятельности религиозной организации целям, предусмотренным ее уставом (положением), и законодательству Кыргызской Республики. В отношении религиозной организации органы прокуратуры, государственный орган по делам религий и его территориальные органы, налоговые органы вправе: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запрашивать у органов управления религиозной организации их распорядительные и финансовые документы;</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запрашивать и получать информацию о финансово-хозяйственной деятельности религиозных организаций у налоговых органов и иных органов государственного надзора и контроля, а также у банковских учреждений и иных финансовых организаций;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направлять своих представителей для участия в проводимых религиозной организацией мероприятиях;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не чаще одного раза в год проводить проверки соответствия деятельности религиозной организации, в том числе по расходованию денежных средств и использованию иного имущества, целям, предусмотренным ее уставом (положением);</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5) в случае выявления нарушения законодательства Кыргызской Республики или совершения религиозной организацией действий, противоречащих целям, предусмотренным ее уставом (положением), вынести ей письменное предупреждение с указанием допущенного нарушения и срока его устранения, составляющего не менее месяца. Предупреждение, вынесенное религиозной организации, может быть обжаловано в вышестоящий орган или суд.</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7. Систематическое непредставление религиозной организацией в установленный срок сведений, предусмотренных настоящей статьей, является основанием для обращения органов прокуратуры, государственного органа по делам религий или его территориального органа в суд с заявлением о ликвидации данной религиозной организации.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i/>
                <w:iCs/>
                <w:color w:val="2B2B2B"/>
              </w:rPr>
              <w:t>(В редакции Закона КР от </w:t>
            </w:r>
            <w:hyperlink r:id="rId17" w:history="1">
              <w:r w:rsidRPr="00A51897">
                <w:rPr>
                  <w:rStyle w:val="a7"/>
                  <w:rFonts w:ascii="Times New Roman" w:hAnsi="Times New Roman" w:cs="Times New Roman"/>
                  <w:b/>
                  <w:i/>
                  <w:iCs/>
                </w:rPr>
                <w:t>8 июля 2019 года № 83</w:t>
              </w:r>
            </w:hyperlink>
            <w:r w:rsidRPr="00A51897">
              <w:rPr>
                <w:rFonts w:ascii="Times New Roman" w:hAnsi="Times New Roman" w:cs="Times New Roman"/>
                <w:b/>
                <w:i/>
                <w:iCs/>
                <w:color w:val="2B2B2B"/>
              </w:rPr>
              <w:t>)</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27. Письменное предупреждение</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В случае нарушения религиозной организацией, миссией законодательства Кыргызской Республики либо осуществления деятельности, противоречащей уставу религиозной организации, миссии, государственный орган по делам религий выносит письменное предупреждение, которое в трехдневный срок направляется руководящему органу религиозной организации, миссии.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Если нарушения, указанные в части 1 настоящей статьи, в течение трех месяцев не были устранены либо имели место повторно в течение года, государственный орган по делам религий имеет право обратиться в суд с заявлением о ликвидации религиозной организации. При этом государственный орган по делам религий вправе принять решение о приостановлении деятельности религиозной организации до вынесения судебного решения.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28. Последствия приостановления деятельности религиозных организаций</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В случае приостановления деятельности религиозная организация не вправе осуществлять религиозную и другую деятельность, выступать в качестве учредителя средств массовой информации и иных юридических лиц, перечислять с текущего банковского (расчетного) счета денежные средства иным лицам, за исключением случаев уплаты платежей в бюджет, государственные внебюджетные фонды и иных обязательных платежей, расчетов по ранее заключенным гражданским и трудовым договорам, возмещения вреда, причиненного действиями религиозной организации, миссии.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lastRenderedPageBreak/>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29. Ответственность за нарушение законодательства о свободе вероисповедания и религиозных организациях</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Нарушение законодательства Кыргызской Республики о свободе вероисповедания и религиозных организациях влечет за собой уголовную, административную и иную ответственность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Должностные лица и граждане Кыргызской Республики, учредители религиозной организации и иные лица, виновные в нарушении законодательства о свободе вероисповедания и религиозных организациях, несут ответственность в соответствии с законодательством Кыргызской Республики.</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Глава 6</w:t>
            </w:r>
          </w:p>
          <w:p w:rsidR="008F73C0" w:rsidRPr="00A51897" w:rsidRDefault="008F73C0" w:rsidP="008F73C0">
            <w:pPr>
              <w:shd w:val="clear" w:color="auto" w:fill="FFFFFF"/>
              <w:jc w:val="center"/>
              <w:rPr>
                <w:rFonts w:ascii="Times New Roman" w:hAnsi="Times New Roman" w:cs="Times New Roman"/>
                <w:b/>
                <w:color w:val="2B2B2B"/>
              </w:rPr>
            </w:pPr>
            <w:r w:rsidRPr="00A51897">
              <w:rPr>
                <w:rFonts w:ascii="Times New Roman" w:hAnsi="Times New Roman" w:cs="Times New Roman"/>
                <w:b/>
                <w:bCs/>
                <w:color w:val="2B2B2B"/>
              </w:rPr>
              <w:t>Заключительные положения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Статья 30. Заключительные положения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1. Настоящий Закон вступает в силу со дня официального опубликования.</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2. Правительству Кыргызской Республики принять необходимые нормативные правовые акты для реализации настоящего Закона.</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3. Уставы и иные учредительные документы религиозных организаций, миссий до их приведения в соответствие с настоящим Законом действуют лишь в той части, которая не противоречит настоящему Закону.</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4. Признать утратившими силу:</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hyperlink r:id="rId18" w:history="1">
              <w:r w:rsidRPr="00A51897">
                <w:rPr>
                  <w:rStyle w:val="a7"/>
                  <w:rFonts w:ascii="Times New Roman" w:hAnsi="Times New Roman" w:cs="Times New Roman"/>
                  <w:b/>
                </w:rPr>
                <w:t>Закон</w:t>
              </w:r>
            </w:hyperlink>
            <w:r w:rsidRPr="00A51897">
              <w:rPr>
                <w:rFonts w:ascii="Times New Roman" w:hAnsi="Times New Roman" w:cs="Times New Roman"/>
                <w:b/>
                <w:color w:val="2B2B2B"/>
              </w:rPr>
              <w:t> Республики Кыргызстан "О свободе вероисповедания и религиозных организациях" (Ведомости Верховного Совета Республики Кыргызстан, 1991 г., № 22, ст.667);</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hyperlink r:id="rId19" w:history="1">
              <w:r w:rsidRPr="00A51897">
                <w:rPr>
                  <w:rStyle w:val="a7"/>
                  <w:rFonts w:ascii="Times New Roman" w:hAnsi="Times New Roman" w:cs="Times New Roman"/>
                  <w:b/>
                </w:rPr>
                <w:t>постановление</w:t>
              </w:r>
            </w:hyperlink>
            <w:r w:rsidRPr="00A51897">
              <w:rPr>
                <w:rFonts w:ascii="Times New Roman" w:hAnsi="Times New Roman" w:cs="Times New Roman"/>
                <w:b/>
                <w:color w:val="2B2B2B"/>
              </w:rPr>
              <w:t> Верховного Совета Республики Кыргызстан от 16 декабря 1991 года № 657-XII "О введении в действие Закона Республики Кыргызстан "О свободе вероисповедания и религиозных организациях" (Ведомости Верховного Совета Республики Кыргызстан, 1991 г., № 22, ст.668).</w:t>
            </w:r>
          </w:p>
          <w:p w:rsidR="008F73C0" w:rsidRPr="00A51897" w:rsidRDefault="008F73C0" w:rsidP="008F73C0">
            <w:pPr>
              <w:shd w:val="clear" w:color="auto" w:fill="FFFFFF"/>
              <w:jc w:val="both"/>
              <w:rPr>
                <w:rFonts w:ascii="Times New Roman" w:hAnsi="Times New Roman" w:cs="Times New Roman"/>
                <w:b/>
                <w:color w:val="2B2B2B"/>
              </w:rPr>
            </w:pPr>
            <w:r w:rsidRPr="00A51897">
              <w:rPr>
                <w:rFonts w:ascii="Times New Roman" w:hAnsi="Times New Roman" w:cs="Times New Roman"/>
                <w:b/>
                <w:color w:val="2B2B2B"/>
              </w:rPr>
              <w:t> </w:t>
            </w:r>
          </w:p>
          <w:p w:rsidR="0094203A" w:rsidRPr="00A51897" w:rsidRDefault="0094203A" w:rsidP="008F73C0">
            <w:pPr>
              <w:jc w:val="center"/>
              <w:rPr>
                <w:rFonts w:ascii="Times New Roman" w:hAnsi="Times New Roman" w:cs="Times New Roman"/>
                <w:b/>
                <w:bCs/>
              </w:rPr>
            </w:pPr>
          </w:p>
        </w:tc>
        <w:tc>
          <w:tcPr>
            <w:tcW w:w="7070" w:type="dxa"/>
          </w:tcPr>
          <w:p w:rsidR="0094203A" w:rsidRPr="00A51897" w:rsidRDefault="0094203A" w:rsidP="008F73C0">
            <w:pPr>
              <w:tabs>
                <w:tab w:val="left" w:pos="709"/>
              </w:tabs>
              <w:jc w:val="center"/>
              <w:rPr>
                <w:rFonts w:ascii="Times New Roman" w:hAnsi="Times New Roman" w:cs="Times New Roman"/>
                <w:b/>
                <w:bCs/>
              </w:rPr>
            </w:pPr>
            <w:r w:rsidRPr="00A51897">
              <w:rPr>
                <w:rFonts w:ascii="Times New Roman" w:hAnsi="Times New Roman" w:cs="Times New Roman"/>
                <w:b/>
                <w:bCs/>
              </w:rPr>
              <w:lastRenderedPageBreak/>
              <w:t>Закон Кыргызской Республики</w:t>
            </w:r>
          </w:p>
          <w:p w:rsidR="0094203A" w:rsidRPr="00A51897" w:rsidRDefault="0094203A" w:rsidP="008F73C0">
            <w:pPr>
              <w:tabs>
                <w:tab w:val="left" w:pos="709"/>
              </w:tabs>
              <w:jc w:val="center"/>
              <w:rPr>
                <w:rFonts w:ascii="Times New Roman" w:hAnsi="Times New Roman" w:cs="Times New Roman"/>
                <w:b/>
                <w:bCs/>
              </w:rPr>
            </w:pPr>
            <w:r w:rsidRPr="00A51897">
              <w:rPr>
                <w:rFonts w:ascii="Times New Roman" w:hAnsi="Times New Roman" w:cs="Times New Roman"/>
                <w:b/>
                <w:bCs/>
              </w:rPr>
              <w:t>«О свободе вероисповедания и религиозных объединениях в Кыргызской Республике»</w:t>
            </w: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bCs w:val="0"/>
                <w:sz w:val="22"/>
                <w:szCs w:val="22"/>
              </w:rPr>
            </w:pP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Глава 1. Общие положения</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sz w:val="22"/>
                <w:szCs w:val="22"/>
              </w:rPr>
            </w:pP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bCs w:val="0"/>
                <w:sz w:val="22"/>
                <w:szCs w:val="22"/>
              </w:rPr>
            </w:pPr>
            <w:r w:rsidRPr="00A51897">
              <w:rPr>
                <w:rFonts w:ascii="Times New Roman" w:hAnsi="Times New Roman" w:cs="Times New Roman"/>
                <w:bCs w:val="0"/>
                <w:sz w:val="22"/>
                <w:szCs w:val="22"/>
              </w:rPr>
              <w:t>Статья 1. Предмет регулирования настоящего Закона</w:t>
            </w: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bCs w:val="0"/>
                <w:sz w:val="22"/>
                <w:szCs w:val="22"/>
              </w:rPr>
            </w:pPr>
          </w:p>
          <w:p w:rsidR="0094203A" w:rsidRPr="00A51897" w:rsidRDefault="0094203A" w:rsidP="008F73C0">
            <w:pPr>
              <w:tabs>
                <w:tab w:val="left" w:pos="709"/>
              </w:tabs>
              <w:jc w:val="both"/>
              <w:rPr>
                <w:rFonts w:ascii="Times New Roman" w:hAnsi="Times New Roman" w:cs="Times New Roman"/>
                <w:b/>
                <w:bCs/>
              </w:rPr>
            </w:pPr>
            <w:r w:rsidRPr="00A51897">
              <w:rPr>
                <w:rFonts w:ascii="Times New Roman" w:hAnsi="Times New Roman" w:cs="Times New Roman"/>
                <w:b/>
                <w:bCs/>
              </w:rPr>
              <w:t>Настоящий Закон направлен на обеспечение гарантий для осуществления свободы вероисповедания в Кыргызской Республике в соответствии с Конституцией и международными договорами, участницей которых является Кыргызская Республика, а также общепризнанными принципами и нормами международного права, устанавливает статус, права и обязанности религиозных объединений, регулирует отношения, возникающие в связи с их деятельностью.</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Статья 2. Законодательство </w:t>
            </w:r>
            <w:r w:rsidRPr="00A51897">
              <w:rPr>
                <w:rFonts w:ascii="Times New Roman" w:eastAsia="Times New Roman" w:hAnsi="Times New Roman" w:cs="Times New Roman"/>
                <w:b/>
                <w:bCs/>
                <w:lang w:eastAsia="ru-RU"/>
              </w:rPr>
              <w:t>о свободе вероисповедания и религиозных объединениях</w:t>
            </w:r>
            <w:r w:rsidRPr="00A51897">
              <w:rPr>
                <w:rFonts w:ascii="Times New Roman" w:eastAsia="Times New Roman" w:hAnsi="Times New Roman" w:cs="Times New Roman"/>
                <w:b/>
                <w:lang w:eastAsia="ru-RU"/>
              </w:rPr>
              <w:t xml:space="preserve"> </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hAnsi="Times New Roman" w:cs="Times New Roman"/>
                <w:b/>
                <w:bCs/>
              </w:rPr>
            </w:pPr>
            <w:r w:rsidRPr="00A51897">
              <w:rPr>
                <w:rFonts w:ascii="Times New Roman" w:hAnsi="Times New Roman" w:cs="Times New Roman"/>
                <w:b/>
                <w:bCs/>
              </w:rPr>
              <w:t xml:space="preserve">1. Законодательство о свободе вероисповедания и религиозных объединениях в Кыргызской Республике состоит из Конституции, настоящего Закона и иных нормативных правовых актов. </w:t>
            </w:r>
          </w:p>
          <w:p w:rsidR="0094203A" w:rsidRPr="00A51897" w:rsidRDefault="0094203A" w:rsidP="008F73C0">
            <w:pPr>
              <w:tabs>
                <w:tab w:val="left" w:pos="709"/>
              </w:tabs>
              <w:jc w:val="both"/>
              <w:rPr>
                <w:rFonts w:ascii="Times New Roman" w:hAnsi="Times New Roman" w:cs="Times New Roman"/>
                <w:b/>
                <w:bCs/>
              </w:rPr>
            </w:pPr>
            <w:r w:rsidRPr="00A51897">
              <w:rPr>
                <w:rFonts w:ascii="Times New Roman" w:hAnsi="Times New Roman" w:cs="Times New Roman"/>
                <w:b/>
              </w:rPr>
              <w:t>Законы и иные нормативные правовые акты, принимаемые в Кыргызской Республике и затрагивающие реализацию права на свободу вероисповедания, а также деятельность религиозных объединений, должны соответствовать Конституции, настоящему Закону. Не допускается издание государственными органами и органами местного самоуправления нормативных правовых актов, противоречащих настоящему Закону.</w:t>
            </w:r>
          </w:p>
          <w:p w:rsidR="0094203A" w:rsidRPr="00A51897" w:rsidRDefault="0094203A" w:rsidP="008F73C0">
            <w:pPr>
              <w:tabs>
                <w:tab w:val="left" w:pos="709"/>
              </w:tabs>
              <w:jc w:val="both"/>
              <w:rPr>
                <w:rFonts w:ascii="Times New Roman" w:hAnsi="Times New Roman" w:cs="Times New Roman"/>
                <w:b/>
                <w:bCs/>
              </w:rPr>
            </w:pPr>
            <w:r w:rsidRPr="00A51897">
              <w:rPr>
                <w:rFonts w:ascii="Times New Roman" w:hAnsi="Times New Roman" w:cs="Times New Roman"/>
                <w:b/>
                <w:bCs/>
              </w:rPr>
              <w:lastRenderedPageBreak/>
              <w:t>2. Ничто в законодательстве о свободе вероисповедания и о религиозных объединениях не должно истолковываться в смысле отрицания или умаления права человека и гражданина на свободу вероисповедания, гарантированных Конституцией или вытекающих из вступивших в установленном законом порядке в силу международных договоров, участницей которых является Кыргызская Республика, а также общепризнанных принципов и норм международного права.</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3. Основные термины и понятия, используемые в настоящем Законе</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Для целей настоящего Закона используются следующие основные термины и понятия:</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hAnsi="Times New Roman" w:cs="Times New Roman"/>
                <w:b/>
                <w:iCs/>
              </w:rPr>
              <w:t>предметы религиозного назначения – различные предметы, вещи, необходимые для совершения богослужений, религиозных собраний, обрядов и других религиозных действий</w:t>
            </w:r>
            <w:r w:rsidRPr="00A51897">
              <w:rPr>
                <w:rFonts w:ascii="Times New Roman" w:eastAsia="Times New Roman" w:hAnsi="Times New Roman" w:cs="Times New Roman"/>
                <w:b/>
                <w:lang w:eastAsia="ru-RU"/>
              </w:rPr>
              <w:t>;</w:t>
            </w:r>
          </w:p>
          <w:p w:rsidR="0094203A" w:rsidRPr="00A51897" w:rsidRDefault="0094203A" w:rsidP="008F73C0">
            <w:pPr>
              <w:tabs>
                <w:tab w:val="left" w:pos="709"/>
              </w:tabs>
              <w:jc w:val="both"/>
              <w:rPr>
                <w:rFonts w:ascii="Times New Roman" w:hAnsi="Times New Roman" w:cs="Times New Roman"/>
                <w:b/>
              </w:rPr>
            </w:pPr>
            <w:r w:rsidRPr="00A51897">
              <w:rPr>
                <w:rFonts w:ascii="Times New Roman" w:hAnsi="Times New Roman" w:cs="Times New Roman"/>
                <w:b/>
              </w:rPr>
              <w:t>религиозные деятели (священнослужители, служители культов) - лица, осуществляющие религиозную деятельность от имени религиозной организации в соответствии с законодательством о свободе вероисповедания и религиозных объединениях в Кыргызской Республике;</w:t>
            </w:r>
          </w:p>
          <w:p w:rsidR="0094203A" w:rsidRPr="00A51897" w:rsidRDefault="0094203A" w:rsidP="008F73C0">
            <w:pPr>
              <w:pStyle w:val="Default"/>
              <w:tabs>
                <w:tab w:val="left" w:pos="709"/>
              </w:tabs>
              <w:jc w:val="both"/>
              <w:rPr>
                <w:b/>
                <w:iCs/>
                <w:color w:val="auto"/>
                <w:sz w:val="22"/>
                <w:szCs w:val="22"/>
              </w:rPr>
            </w:pPr>
            <w:r w:rsidRPr="00A51897">
              <w:rPr>
                <w:b/>
                <w:iCs/>
                <w:color w:val="auto"/>
                <w:sz w:val="22"/>
                <w:szCs w:val="22"/>
              </w:rPr>
              <w:t xml:space="preserve">религиозная литература и материалы – религиозные тексты, священные писания, а также иные опубликованные работы, печатные, электронные, </w:t>
            </w:r>
            <w:r w:rsidRPr="00A51897">
              <w:rPr>
                <w:rFonts w:eastAsia="Times New Roman"/>
                <w:b/>
                <w:bCs/>
                <w:color w:val="auto"/>
                <w:sz w:val="22"/>
                <w:szCs w:val="22"/>
                <w:lang w:eastAsia="ru-RU"/>
              </w:rPr>
              <w:t>аудио- и видеоматериалы</w:t>
            </w:r>
            <w:r w:rsidRPr="00A51897">
              <w:rPr>
                <w:b/>
                <w:iCs/>
                <w:color w:val="auto"/>
                <w:sz w:val="22"/>
                <w:szCs w:val="22"/>
              </w:rPr>
              <w:t xml:space="preserve"> религиозного содержания, принадлежащие к определенной религии, </w:t>
            </w:r>
            <w:r w:rsidRPr="00A51897">
              <w:rPr>
                <w:rFonts w:eastAsia="Times New Roman"/>
                <w:b/>
                <w:bCs/>
                <w:color w:val="auto"/>
                <w:sz w:val="22"/>
                <w:szCs w:val="22"/>
                <w:lang w:eastAsia="ru-RU"/>
              </w:rPr>
              <w:t>выпускаемые, распространяемые религиозной организацией в рамках осуществления религиозной деятельности</w:t>
            </w:r>
            <w:r w:rsidRPr="00A51897">
              <w:rPr>
                <w:b/>
                <w:iCs/>
                <w:color w:val="auto"/>
                <w:sz w:val="22"/>
                <w:szCs w:val="22"/>
              </w:rPr>
              <w:t>;</w:t>
            </w:r>
          </w:p>
          <w:p w:rsidR="0094203A" w:rsidRPr="00A51897" w:rsidRDefault="0094203A" w:rsidP="008F73C0">
            <w:pPr>
              <w:tabs>
                <w:tab w:val="left" w:pos="709"/>
              </w:tabs>
              <w:jc w:val="both"/>
              <w:rPr>
                <w:rFonts w:ascii="Times New Roman" w:hAnsi="Times New Roman" w:cs="Times New Roman"/>
                <w:b/>
              </w:rPr>
            </w:pPr>
            <w:r w:rsidRPr="00A51897">
              <w:rPr>
                <w:rFonts w:ascii="Times New Roman" w:hAnsi="Times New Roman" w:cs="Times New Roman"/>
                <w:b/>
                <w:iCs/>
              </w:rPr>
              <w:t xml:space="preserve">религиозное объединение - </w:t>
            </w:r>
            <w:r w:rsidRPr="00A51897">
              <w:rPr>
                <w:rFonts w:ascii="Times New Roman" w:hAnsi="Times New Roman" w:cs="Times New Roman"/>
                <w:b/>
              </w:rPr>
              <w:t xml:space="preserve">добровольное объединение граждан Кыргызской Республики, образованное </w:t>
            </w:r>
            <w:r w:rsidRPr="00A51897">
              <w:rPr>
                <w:rFonts w:ascii="Times New Roman" w:hAnsi="Times New Roman" w:cs="Times New Roman"/>
                <w:b/>
                <w:bCs/>
              </w:rPr>
              <w:t xml:space="preserve">в целях осуществления религиозной деятельности </w:t>
            </w:r>
            <w:r w:rsidRPr="00A51897">
              <w:rPr>
                <w:rFonts w:ascii="Times New Roman" w:hAnsi="Times New Roman" w:cs="Times New Roman"/>
                <w:b/>
              </w:rPr>
              <w:t>в форме религиозной организации в соответствии с настоящим Законом;</w:t>
            </w:r>
          </w:p>
          <w:p w:rsidR="0094203A" w:rsidRPr="00A51897" w:rsidRDefault="0094203A" w:rsidP="008F73C0">
            <w:pPr>
              <w:tabs>
                <w:tab w:val="left" w:pos="709"/>
              </w:tabs>
              <w:jc w:val="both"/>
              <w:rPr>
                <w:rFonts w:ascii="Times New Roman" w:hAnsi="Times New Roman" w:cs="Times New Roman"/>
                <w:b/>
              </w:rPr>
            </w:pPr>
            <w:r w:rsidRPr="00A51897">
              <w:rPr>
                <w:rFonts w:ascii="Times New Roman" w:hAnsi="Times New Roman" w:cs="Times New Roman"/>
                <w:b/>
                <w:iCs/>
              </w:rPr>
              <w:t>религиозное образование –</w:t>
            </w:r>
            <w:r w:rsidRPr="00A51897">
              <w:rPr>
                <w:rFonts w:ascii="Times New Roman" w:hAnsi="Times New Roman" w:cs="Times New Roman"/>
                <w:b/>
              </w:rPr>
              <w:t xml:space="preserve"> целенаправленный процесс обучения и воспитания, осуществляемый на основе определенного религиозного вероучения в интересах религиозного объединения и отдельной личности;</w:t>
            </w:r>
          </w:p>
          <w:p w:rsidR="0094203A" w:rsidRPr="00A51897" w:rsidRDefault="0094203A" w:rsidP="008F73C0">
            <w:pPr>
              <w:tabs>
                <w:tab w:val="left" w:pos="709"/>
              </w:tabs>
              <w:jc w:val="both"/>
              <w:rPr>
                <w:rFonts w:ascii="Times New Roman" w:hAnsi="Times New Roman" w:cs="Times New Roman"/>
                <w:b/>
                <w:iCs/>
              </w:rPr>
            </w:pPr>
            <w:r w:rsidRPr="00A51897">
              <w:rPr>
                <w:rFonts w:ascii="Times New Roman" w:hAnsi="Times New Roman" w:cs="Times New Roman"/>
                <w:b/>
                <w:iCs/>
              </w:rPr>
              <w:t xml:space="preserve">профессиональное религиозное образование – религиозное образование, сопровождающееся констатацией достижения и </w:t>
            </w:r>
            <w:r w:rsidRPr="00A51897">
              <w:rPr>
                <w:rFonts w:ascii="Times New Roman" w:hAnsi="Times New Roman" w:cs="Times New Roman"/>
                <w:b/>
                <w:iCs/>
              </w:rPr>
              <w:lastRenderedPageBreak/>
              <w:t>подтверждения обучающимся определенного религиозного образовательного уровня (среднего, высшего или иного).</w:t>
            </w: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sz w:val="22"/>
                <w:szCs w:val="22"/>
              </w:rPr>
            </w:pP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sz w:val="22"/>
                <w:szCs w:val="22"/>
              </w:rPr>
            </w:pPr>
            <w:r w:rsidRPr="00A51897">
              <w:rPr>
                <w:rFonts w:ascii="Times New Roman" w:hAnsi="Times New Roman" w:cs="Times New Roman"/>
                <w:sz w:val="22"/>
                <w:szCs w:val="22"/>
              </w:rPr>
              <w:t>Статья 4. Право на свободу вероисповедания</w:t>
            </w: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sz w:val="22"/>
                <w:szCs w:val="22"/>
              </w:rPr>
            </w:pPr>
          </w:p>
          <w:p w:rsidR="0094203A" w:rsidRPr="00A51897" w:rsidRDefault="0094203A" w:rsidP="008F73C0">
            <w:pPr>
              <w:pStyle w:val="tkTekst"/>
              <w:numPr>
                <w:ilvl w:val="0"/>
                <w:numId w:val="2"/>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В Кыргызской Республике каждому гарантируется свобода вероисповедания в соответствии с Конституцией, общепризнанными принципами и нормами международного права, а также вступившими в силу в установленном законодательством порядке международными договорами, участницей которых является Кыргызская Республика.</w:t>
            </w:r>
          </w:p>
          <w:p w:rsidR="0094203A" w:rsidRPr="00A51897" w:rsidRDefault="0094203A" w:rsidP="008F73C0">
            <w:pPr>
              <w:pStyle w:val="tkTekst"/>
              <w:numPr>
                <w:ilvl w:val="0"/>
                <w:numId w:val="2"/>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Право каждого свободно и самостоятельно выбирать, исповедовать индивидуально любую религию, в том числе право менять свою религию или убеждения, не быть принужденным к выражению своих религиозных и иных убеждений или отказу от них, пользуется абсолютной защитой.</w:t>
            </w:r>
          </w:p>
          <w:p w:rsidR="0094203A" w:rsidRPr="00A51897" w:rsidRDefault="0094203A" w:rsidP="008F73C0">
            <w:pPr>
              <w:pStyle w:val="tkTekst"/>
              <w:numPr>
                <w:ilvl w:val="0"/>
                <w:numId w:val="2"/>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Иностранные граждане и лица без гражданства, находящиеся на территории Кыргызской Республики, пользуются правом на свободу вероисповедания и несут установленную законодательством ответственность за нарушение требований настоящего Закона.</w:t>
            </w:r>
          </w:p>
          <w:p w:rsidR="0094203A" w:rsidRPr="00A51897" w:rsidRDefault="0094203A" w:rsidP="008F73C0">
            <w:pPr>
              <w:pStyle w:val="tkTekst"/>
              <w:numPr>
                <w:ilvl w:val="0"/>
                <w:numId w:val="2"/>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Все равны перед законом во всех областях гражданской, политической, экономической, социальной и культурной жизни независимо от их отношения к религии и религиозных либо иных убеждений. </w:t>
            </w:r>
          </w:p>
          <w:p w:rsidR="0094203A" w:rsidRPr="00A51897" w:rsidRDefault="0094203A" w:rsidP="008F73C0">
            <w:pPr>
              <w:pStyle w:val="tkTekst"/>
              <w:numPr>
                <w:ilvl w:val="0"/>
                <w:numId w:val="2"/>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В Кыргызской Республике не допускается:</w:t>
            </w:r>
          </w:p>
          <w:p w:rsidR="0094203A" w:rsidRPr="00A51897" w:rsidRDefault="0094203A" w:rsidP="008F73C0">
            <w:pPr>
              <w:pStyle w:val="tkTekst"/>
              <w:numPr>
                <w:ilvl w:val="0"/>
                <w:numId w:val="7"/>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установление преимуществ, ограничений или иных форм дискриминации в зависимости от отношения к религии и религиозной принадлежности;</w:t>
            </w:r>
          </w:p>
          <w:p w:rsidR="0094203A" w:rsidRPr="00A51897" w:rsidRDefault="0094203A" w:rsidP="008F73C0">
            <w:pPr>
              <w:pStyle w:val="tkTekst"/>
              <w:numPr>
                <w:ilvl w:val="0"/>
                <w:numId w:val="7"/>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пропаганда религиозной ненависти, религиозного превосходства, призывающая к дискриминации, вражде или насилию;</w:t>
            </w:r>
          </w:p>
          <w:p w:rsidR="0094203A" w:rsidRPr="00A51897" w:rsidRDefault="0094203A" w:rsidP="008F73C0">
            <w:pPr>
              <w:pStyle w:val="tkTekst"/>
              <w:numPr>
                <w:ilvl w:val="0"/>
                <w:numId w:val="7"/>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распространение и пропаганда религии (религиозных течений) в государственных органах, органах местного самоуправления, государственных и муниципальных учреждениях, а также в соединениях, частях и подразделениях Вооруженных Сил;</w:t>
            </w:r>
          </w:p>
          <w:p w:rsidR="0094203A" w:rsidRPr="00A51897" w:rsidRDefault="0094203A" w:rsidP="008F73C0">
            <w:pPr>
              <w:pStyle w:val="tkTekst"/>
              <w:numPr>
                <w:ilvl w:val="0"/>
                <w:numId w:val="2"/>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Никто не имеет права по мотивам своих религиозных убеждений уклониться от исполнения установленных законом гражданских обязанностей, за исключением предусмотренных </w:t>
            </w:r>
            <w:r w:rsidRPr="00A51897">
              <w:rPr>
                <w:rFonts w:ascii="Times New Roman" w:hAnsi="Times New Roman" w:cs="Times New Roman"/>
                <w:b/>
                <w:sz w:val="22"/>
                <w:szCs w:val="22"/>
              </w:rPr>
              <w:lastRenderedPageBreak/>
              <w:t>законом случаев. Замена исполнения одной обязанности на другую по мотивам религиозных убеждений допускается лишь в случаях, предусмотренных Законом «О всеобщей воинской обязанности граждан Кыргызской Республики, о военной и альтернативной службах».</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5. Государство и религиозные объединения</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pStyle w:val="tkTekst"/>
              <w:numPr>
                <w:ilvl w:val="0"/>
                <w:numId w:val="3"/>
              </w:numPr>
              <w:tabs>
                <w:tab w:val="left" w:pos="567"/>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В Кыргызской Республике религия и религиозные объединения отделены от государства. Все религии и религиозные объединения равны перед законом. Никакая религия либо иная идеология, связанная с религией, включая атеистическую, не может устанавливаться в качестве государственной или обязательной.</w:t>
            </w:r>
          </w:p>
          <w:p w:rsidR="0094203A" w:rsidRPr="00A51897" w:rsidRDefault="0094203A" w:rsidP="008F73C0">
            <w:pPr>
              <w:pStyle w:val="tkTekst"/>
              <w:numPr>
                <w:ilvl w:val="0"/>
                <w:numId w:val="3"/>
              </w:numPr>
              <w:tabs>
                <w:tab w:val="left" w:pos="567"/>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Кыргызская Республика является светским (конфессионально-нейтральным) государством, которое:</w:t>
            </w:r>
          </w:p>
          <w:p w:rsidR="0094203A" w:rsidRPr="00A51897" w:rsidRDefault="0094203A" w:rsidP="008F73C0">
            <w:pPr>
              <w:pStyle w:val="tkTekst"/>
              <w:numPr>
                <w:ilvl w:val="0"/>
                <w:numId w:val="6"/>
              </w:numPr>
              <w:tabs>
                <w:tab w:val="left" w:pos="567"/>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способствует установлению отношений взаимной терпимости и уважения между всеми, исповедующими религию и не исповедующими ее, между религиозными объединениями различных вероисповеданий, а также между их последователями;</w:t>
            </w:r>
          </w:p>
          <w:p w:rsidR="0094203A" w:rsidRPr="00A51897" w:rsidRDefault="0094203A" w:rsidP="008F73C0">
            <w:pPr>
              <w:pStyle w:val="tkTekst"/>
              <w:numPr>
                <w:ilvl w:val="0"/>
                <w:numId w:val="6"/>
              </w:numPr>
              <w:tabs>
                <w:tab w:val="left" w:pos="567"/>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обеспечивает светский характер образования во всех образовательных организациях, реализующих государственные образовательные программы, независимо от форм собственности и ведомственной принадлежности;</w:t>
            </w:r>
          </w:p>
          <w:p w:rsidR="0094203A" w:rsidRPr="00A51897" w:rsidRDefault="0094203A" w:rsidP="008F73C0">
            <w:pPr>
              <w:pStyle w:val="tkTekst"/>
              <w:numPr>
                <w:ilvl w:val="0"/>
                <w:numId w:val="6"/>
              </w:numPr>
              <w:tabs>
                <w:tab w:val="left" w:pos="567"/>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не допускает установление каких-либо преимуществ или ограничение одной религии или вероисповедания по отношению к другим;</w:t>
            </w:r>
          </w:p>
          <w:p w:rsidR="0094203A" w:rsidRPr="00A51897" w:rsidRDefault="0094203A" w:rsidP="008F73C0">
            <w:pPr>
              <w:pStyle w:val="tkTekst"/>
              <w:numPr>
                <w:ilvl w:val="0"/>
                <w:numId w:val="6"/>
              </w:numPr>
              <w:tabs>
                <w:tab w:val="left" w:pos="567"/>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не возлагает на религиозные объединения выполнение функций государственных органов, государственных учреждений и органов местного самоуправления.</w:t>
            </w:r>
          </w:p>
          <w:p w:rsidR="0094203A" w:rsidRPr="00A51897" w:rsidRDefault="0094203A" w:rsidP="008F73C0">
            <w:pPr>
              <w:pStyle w:val="tkTekst"/>
              <w:tabs>
                <w:tab w:val="left" w:pos="709"/>
                <w:tab w:val="left" w:pos="851"/>
              </w:tabs>
              <w:spacing w:after="0" w:line="240" w:lineRule="auto"/>
              <w:ind w:firstLine="0"/>
              <w:rPr>
                <w:rFonts w:ascii="Times New Roman" w:hAnsi="Times New Roman" w:cs="Times New Roman"/>
                <w:b/>
                <w:sz w:val="22"/>
                <w:szCs w:val="22"/>
              </w:rPr>
            </w:pPr>
            <w:r w:rsidRPr="00A51897">
              <w:rPr>
                <w:rFonts w:ascii="Times New Roman" w:hAnsi="Times New Roman" w:cs="Times New Roman"/>
                <w:b/>
                <w:bCs/>
                <w:sz w:val="22"/>
                <w:szCs w:val="22"/>
              </w:rPr>
              <w:t xml:space="preserve">3. </w:t>
            </w:r>
            <w:r w:rsidRPr="00A51897">
              <w:rPr>
                <w:rFonts w:ascii="Times New Roman" w:hAnsi="Times New Roman" w:cs="Times New Roman"/>
                <w:b/>
                <w:sz w:val="22"/>
                <w:szCs w:val="22"/>
              </w:rPr>
              <w:t>Протокольные и иные официальные мероприятия государственных органов, органов местного самоуправления не сопровождается публичными религиозными обрядами и церемониями. Должностные лица государственных органов и органов местного самоуправления, а также военнослужащие не вправе использовать свое служебное положение для формирования того или иного отношения к религии.</w:t>
            </w:r>
          </w:p>
          <w:p w:rsidR="0094203A" w:rsidRPr="00A51897" w:rsidRDefault="0094203A" w:rsidP="008F73C0">
            <w:pPr>
              <w:pStyle w:val="tkTekst"/>
              <w:tabs>
                <w:tab w:val="left" w:pos="567"/>
                <w:tab w:val="left" w:pos="709"/>
                <w:tab w:val="left" w:pos="851"/>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 xml:space="preserve">4. В соответствии с конституционным принципом отделения религиозных объединений от государства религиозные объединения </w:t>
            </w:r>
            <w:r w:rsidRPr="00A51897">
              <w:rPr>
                <w:rFonts w:ascii="Times New Roman" w:hAnsi="Times New Roman" w:cs="Times New Roman"/>
                <w:b/>
                <w:sz w:val="22"/>
                <w:szCs w:val="22"/>
              </w:rPr>
              <w:lastRenderedPageBreak/>
              <w:t>создаются и осуществляют свою деятельность в соответствии со своей собственной организационно-институциональной структурой, выбирают, назначают и заменяют свой персонал согласно соответствующим условиям и требованиям и в порядке, предусматриваемом своими внутренними установлениями.</w:t>
            </w:r>
          </w:p>
          <w:p w:rsidR="0094203A" w:rsidRPr="00A51897" w:rsidRDefault="0094203A" w:rsidP="008F73C0">
            <w:pPr>
              <w:pStyle w:val="tkTekst"/>
              <w:tabs>
                <w:tab w:val="left" w:pos="567"/>
                <w:tab w:val="left" w:pos="709"/>
                <w:tab w:val="left" w:pos="851"/>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5. Участие или неучастие гражданина в создании религиозного объединения или в его деятельности не может служить основанием для ограничения его прав и свобод.</w:t>
            </w:r>
          </w:p>
          <w:p w:rsidR="0094203A" w:rsidRPr="00A51897" w:rsidRDefault="0094203A" w:rsidP="008F73C0">
            <w:pPr>
              <w:pStyle w:val="tkTekst"/>
              <w:tabs>
                <w:tab w:val="left" w:pos="567"/>
                <w:tab w:val="left" w:pos="709"/>
                <w:tab w:val="left" w:pos="851"/>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6. В Кыргызской Республике запрещается:</w:t>
            </w:r>
          </w:p>
          <w:p w:rsidR="0094203A" w:rsidRPr="00A51897" w:rsidRDefault="0094203A" w:rsidP="008F73C0">
            <w:pPr>
              <w:pStyle w:val="a8"/>
              <w:numPr>
                <w:ilvl w:val="0"/>
                <w:numId w:val="5"/>
              </w:numPr>
              <w:tabs>
                <w:tab w:val="left" w:pos="709"/>
                <w:tab w:val="left" w:pos="851"/>
              </w:tabs>
              <w:ind w:left="0" w:firstLine="0"/>
              <w:jc w:val="both"/>
              <w:rPr>
                <w:b/>
                <w:sz w:val="22"/>
                <w:szCs w:val="22"/>
              </w:rPr>
            </w:pPr>
            <w:r w:rsidRPr="00A51897">
              <w:rPr>
                <w:b/>
                <w:sz w:val="22"/>
                <w:szCs w:val="22"/>
              </w:rPr>
              <w:t>создание партий и иных политических формирований на религиозной основе, а также участие религиозных объединений в политической деятельности или ее финансирование;</w:t>
            </w:r>
          </w:p>
          <w:p w:rsidR="0094203A" w:rsidRPr="00A51897" w:rsidRDefault="0094203A" w:rsidP="008F73C0">
            <w:pPr>
              <w:pStyle w:val="a8"/>
              <w:numPr>
                <w:ilvl w:val="0"/>
                <w:numId w:val="5"/>
              </w:numPr>
              <w:tabs>
                <w:tab w:val="left" w:pos="709"/>
                <w:tab w:val="left" w:pos="851"/>
              </w:tabs>
              <w:ind w:left="0" w:firstLine="0"/>
              <w:jc w:val="both"/>
              <w:rPr>
                <w:b/>
                <w:sz w:val="22"/>
                <w:szCs w:val="22"/>
              </w:rPr>
            </w:pPr>
            <w:r w:rsidRPr="00A51897">
              <w:rPr>
                <w:b/>
                <w:sz w:val="22"/>
                <w:szCs w:val="22"/>
              </w:rPr>
              <w:t>проведение предвыборной агитации, собраний и других мероприятий политического характера в объектах религиозного назначения;</w:t>
            </w:r>
          </w:p>
          <w:p w:rsidR="0094203A" w:rsidRPr="00A51897" w:rsidRDefault="0094203A" w:rsidP="008F73C0">
            <w:pPr>
              <w:pStyle w:val="tkTekst"/>
              <w:numPr>
                <w:ilvl w:val="0"/>
                <w:numId w:val="5"/>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преследование религиозными объединениями и их представителями политических целей, участие в выборах государственных органов и органов местного самоуправления;</w:t>
            </w:r>
          </w:p>
          <w:p w:rsidR="0094203A" w:rsidRPr="00A51897" w:rsidRDefault="0094203A" w:rsidP="008F73C0">
            <w:pPr>
              <w:pStyle w:val="tkTekst"/>
              <w:numPr>
                <w:ilvl w:val="0"/>
                <w:numId w:val="5"/>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вмешательство религиозных деятелей в деятельность государственных органов, органов местного самоуправления и их должностных лиц, в том числе оказание на них давления в любой форме; </w:t>
            </w:r>
          </w:p>
          <w:p w:rsidR="0094203A" w:rsidRPr="00A51897" w:rsidRDefault="0094203A" w:rsidP="008F73C0">
            <w:pPr>
              <w:pStyle w:val="tkTekst"/>
              <w:numPr>
                <w:ilvl w:val="0"/>
                <w:numId w:val="5"/>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создание религиозных объединений в государственных органах, органах местного самоуправления, государственных и муниципальных учреждениях, а также в соединениях, частях и подразделениях Вооруженных Сил; </w:t>
            </w:r>
          </w:p>
          <w:p w:rsidR="0094203A" w:rsidRPr="00A51897" w:rsidRDefault="0094203A" w:rsidP="008F73C0">
            <w:pPr>
              <w:pStyle w:val="tkTekst"/>
              <w:numPr>
                <w:ilvl w:val="0"/>
                <w:numId w:val="5"/>
              </w:numPr>
              <w:tabs>
                <w:tab w:val="left" w:pos="709"/>
                <w:tab w:val="left" w:pos="851"/>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функционирование религиозных объединений, их представительств и филиалов, деятельность которых направлена на насильственное изменение конституционного строя, подрыв национальной безопасности, разжигание социальной, расовой, межнациональной и религиозной розни. </w:t>
            </w:r>
          </w:p>
          <w:p w:rsidR="0094203A" w:rsidRPr="00A51897" w:rsidRDefault="0094203A" w:rsidP="008F73C0">
            <w:pPr>
              <w:pStyle w:val="tkTekst"/>
              <w:tabs>
                <w:tab w:val="left" w:pos="709"/>
                <w:tab w:val="left" w:pos="851"/>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ab/>
            </w:r>
          </w:p>
          <w:p w:rsidR="0094203A" w:rsidRPr="00A51897" w:rsidRDefault="0094203A" w:rsidP="008F73C0">
            <w:pPr>
              <w:pStyle w:val="tkTekst"/>
              <w:tabs>
                <w:tab w:val="left" w:pos="709"/>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Статья 6. Религиозное образование</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pStyle w:val="a8"/>
              <w:numPr>
                <w:ilvl w:val="0"/>
                <w:numId w:val="4"/>
              </w:numPr>
              <w:tabs>
                <w:tab w:val="left" w:pos="0"/>
                <w:tab w:val="left" w:pos="709"/>
                <w:tab w:val="left" w:pos="851"/>
              </w:tabs>
              <w:ind w:left="0" w:firstLine="0"/>
              <w:jc w:val="both"/>
              <w:textAlignment w:val="baseline"/>
              <w:rPr>
                <w:rFonts w:eastAsia="Times New Roman"/>
                <w:b/>
                <w:sz w:val="22"/>
                <w:szCs w:val="22"/>
                <w:lang w:eastAsia="ru-RU"/>
              </w:rPr>
            </w:pPr>
            <w:r w:rsidRPr="00A51897">
              <w:rPr>
                <w:rFonts w:eastAsia="Times New Roman"/>
                <w:b/>
                <w:sz w:val="22"/>
                <w:szCs w:val="22"/>
                <w:lang w:eastAsia="ru-RU"/>
              </w:rPr>
              <w:t xml:space="preserve">Каждый имеет право на получение религиозного образования по своему выбору </w:t>
            </w:r>
            <w:r w:rsidRPr="00A51897">
              <w:rPr>
                <w:b/>
                <w:sz w:val="22"/>
                <w:szCs w:val="22"/>
              </w:rPr>
              <w:t>индивидуально или совместно с другими</w:t>
            </w:r>
            <w:bookmarkStart w:id="0" w:name="dst100049"/>
            <w:bookmarkEnd w:id="0"/>
            <w:r w:rsidRPr="00A51897">
              <w:rPr>
                <w:b/>
                <w:sz w:val="22"/>
                <w:szCs w:val="22"/>
              </w:rPr>
              <w:t xml:space="preserve"> в установленных настоящим Законом местах</w:t>
            </w:r>
            <w:r w:rsidRPr="00A51897">
              <w:rPr>
                <w:rFonts w:eastAsia="Times New Roman"/>
                <w:b/>
                <w:sz w:val="22"/>
                <w:szCs w:val="22"/>
                <w:lang w:eastAsia="ru-RU"/>
              </w:rPr>
              <w:t xml:space="preserve">. </w:t>
            </w:r>
          </w:p>
          <w:p w:rsidR="0094203A" w:rsidRPr="00A51897" w:rsidRDefault="0094203A" w:rsidP="008F73C0">
            <w:pPr>
              <w:pStyle w:val="a8"/>
              <w:numPr>
                <w:ilvl w:val="0"/>
                <w:numId w:val="4"/>
              </w:numPr>
              <w:tabs>
                <w:tab w:val="left" w:pos="0"/>
                <w:tab w:val="left" w:pos="709"/>
                <w:tab w:val="left" w:pos="993"/>
              </w:tabs>
              <w:ind w:left="0" w:firstLine="0"/>
              <w:jc w:val="both"/>
              <w:textAlignment w:val="baseline"/>
              <w:rPr>
                <w:rFonts w:eastAsia="Times New Roman"/>
                <w:b/>
                <w:sz w:val="22"/>
                <w:szCs w:val="22"/>
                <w:lang w:eastAsia="ru-RU"/>
              </w:rPr>
            </w:pPr>
            <w:r w:rsidRPr="00A51897">
              <w:rPr>
                <w:b/>
                <w:bCs/>
                <w:sz w:val="22"/>
                <w:szCs w:val="22"/>
              </w:rPr>
              <w:lastRenderedPageBreak/>
              <w:t>Религиозное образование несовершеннолетних основывается на праве родителей или лиц, их заменяющих, воспитывать своих несовершеннолетних в соответствии со своими убеждениями и отношением к религии и на праве ребенка на свободу совести и вероисповедания.</w:t>
            </w:r>
          </w:p>
          <w:p w:rsidR="0094203A" w:rsidRPr="00A51897" w:rsidRDefault="0094203A" w:rsidP="008F73C0">
            <w:pPr>
              <w:pStyle w:val="a8"/>
              <w:numPr>
                <w:ilvl w:val="0"/>
                <w:numId w:val="4"/>
              </w:numPr>
              <w:tabs>
                <w:tab w:val="left" w:pos="0"/>
                <w:tab w:val="left" w:pos="709"/>
                <w:tab w:val="left" w:pos="993"/>
              </w:tabs>
              <w:ind w:left="0" w:firstLine="0"/>
              <w:jc w:val="both"/>
              <w:textAlignment w:val="baseline"/>
              <w:rPr>
                <w:b/>
                <w:sz w:val="22"/>
                <w:szCs w:val="22"/>
              </w:rPr>
            </w:pPr>
            <w:r w:rsidRPr="00A51897">
              <w:rPr>
                <w:b/>
                <w:bCs/>
                <w:sz w:val="22"/>
                <w:szCs w:val="22"/>
              </w:rPr>
              <w:t xml:space="preserve">Религиозное образование несовершеннолетних не должно причинять вред их физическому, психическому здоровью и нравственному развитию. </w:t>
            </w:r>
          </w:p>
          <w:p w:rsidR="0094203A" w:rsidRPr="00A51897" w:rsidRDefault="0094203A" w:rsidP="008F73C0">
            <w:pPr>
              <w:pStyle w:val="a8"/>
              <w:tabs>
                <w:tab w:val="left" w:pos="0"/>
                <w:tab w:val="left" w:pos="709"/>
                <w:tab w:val="left" w:pos="993"/>
              </w:tabs>
              <w:ind w:left="0"/>
              <w:jc w:val="both"/>
              <w:textAlignment w:val="baseline"/>
              <w:rPr>
                <w:b/>
                <w:sz w:val="22"/>
                <w:szCs w:val="22"/>
              </w:rPr>
            </w:pPr>
            <w:r w:rsidRPr="00A51897">
              <w:rPr>
                <w:b/>
                <w:sz w:val="22"/>
                <w:szCs w:val="22"/>
              </w:rPr>
              <w:t xml:space="preserve">Несовершеннолетние ограждаются от любой формы дискриминации по религиозным убеждениям. По отношению к ним запрещается религиозное принуждение, вовлечение в деятельность религиозного объединения, обучение религии вопреки их воле и без учета мнения их родителей или лиц, их заменяющих, а в случае их отсутствия – без учета мнения уполномоченного органа по защите детей. </w:t>
            </w:r>
          </w:p>
          <w:p w:rsidR="0094203A" w:rsidRPr="00A51897" w:rsidRDefault="0094203A" w:rsidP="008F73C0">
            <w:pPr>
              <w:pStyle w:val="a8"/>
              <w:numPr>
                <w:ilvl w:val="0"/>
                <w:numId w:val="4"/>
              </w:numPr>
              <w:tabs>
                <w:tab w:val="left" w:pos="0"/>
                <w:tab w:val="left" w:pos="709"/>
                <w:tab w:val="left" w:pos="851"/>
              </w:tabs>
              <w:ind w:left="0" w:firstLine="0"/>
              <w:jc w:val="both"/>
              <w:rPr>
                <w:b/>
                <w:sz w:val="22"/>
                <w:szCs w:val="22"/>
              </w:rPr>
            </w:pPr>
            <w:r w:rsidRPr="00A51897">
              <w:rPr>
                <w:b/>
                <w:sz w:val="22"/>
                <w:szCs w:val="22"/>
              </w:rPr>
              <w:t>Религиозные организации для подготовки священнослужителей и необходимого им религиозного персонала вправе учреждать религиозные учебные заведения, реализующие образовательные программы профессионального религиозного образования, в соответствии с их уставами и с законодательством об образовании.</w:t>
            </w:r>
          </w:p>
          <w:p w:rsidR="0094203A" w:rsidRPr="00A51897" w:rsidRDefault="0094203A" w:rsidP="008F73C0">
            <w:pPr>
              <w:tabs>
                <w:tab w:val="left" w:pos="0"/>
                <w:tab w:val="left" w:pos="709"/>
              </w:tabs>
              <w:jc w:val="both"/>
              <w:rPr>
                <w:rFonts w:ascii="Times New Roman" w:hAnsi="Times New Roman" w:cs="Times New Roman"/>
                <w:b/>
              </w:rPr>
            </w:pPr>
            <w:r w:rsidRPr="00A51897">
              <w:rPr>
                <w:rFonts w:ascii="Times New Roman" w:hAnsi="Times New Roman" w:cs="Times New Roman"/>
                <w:b/>
              </w:rPr>
              <w:t xml:space="preserve">Включение минимального комплекса общеобразовательных дисциплин в образовательные программы религиозных учебных заведений обязательно и осуществляется по согласованию с уполномоченными государственными органами в области образования и по делам религий. </w:t>
            </w:r>
          </w:p>
          <w:p w:rsidR="0094203A" w:rsidRPr="00A51897" w:rsidRDefault="0094203A" w:rsidP="008F73C0">
            <w:pPr>
              <w:pStyle w:val="a8"/>
              <w:tabs>
                <w:tab w:val="left" w:pos="0"/>
                <w:tab w:val="left" w:pos="709"/>
                <w:tab w:val="left" w:pos="993"/>
              </w:tabs>
              <w:ind w:left="0"/>
              <w:jc w:val="both"/>
              <w:rPr>
                <w:b/>
                <w:sz w:val="22"/>
                <w:szCs w:val="22"/>
              </w:rPr>
            </w:pPr>
            <w:r w:rsidRPr="00A51897">
              <w:rPr>
                <w:b/>
                <w:sz w:val="22"/>
                <w:szCs w:val="22"/>
              </w:rPr>
              <w:t xml:space="preserve">В религиозных учебных заведениях вправе обучаться лица после получения ими в соответствии с законодательством об образовании основного общего образования (9 классов) или среднего общего образования (11 классов).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Преподавание религиозных дисциплин в индивидуальном порядке вне религиозного учебного заведения запрещается. Лица, виновные в нарушении требований, предусмотренных в настоящей части, несут ответственность в соответствии с Кодексом о нарушениях.</w:t>
            </w:r>
          </w:p>
          <w:p w:rsidR="0094203A" w:rsidRPr="00A51897" w:rsidRDefault="0094203A" w:rsidP="008F73C0">
            <w:pPr>
              <w:pStyle w:val="a8"/>
              <w:numPr>
                <w:ilvl w:val="0"/>
                <w:numId w:val="4"/>
              </w:numPr>
              <w:tabs>
                <w:tab w:val="left" w:pos="0"/>
                <w:tab w:val="left" w:pos="709"/>
                <w:tab w:val="left" w:pos="993"/>
              </w:tabs>
              <w:ind w:left="0" w:firstLine="0"/>
              <w:jc w:val="both"/>
              <w:rPr>
                <w:b/>
                <w:sz w:val="22"/>
                <w:szCs w:val="22"/>
              </w:rPr>
            </w:pPr>
            <w:r w:rsidRPr="00A51897">
              <w:rPr>
                <w:b/>
                <w:sz w:val="22"/>
                <w:szCs w:val="22"/>
              </w:rPr>
              <w:t>Порядок предоставления религиозного образования устанавливается Кабинетом Министров.</w:t>
            </w:r>
          </w:p>
          <w:p w:rsidR="0094203A" w:rsidRPr="00A51897" w:rsidRDefault="0094203A" w:rsidP="008F73C0">
            <w:pPr>
              <w:pStyle w:val="a8"/>
              <w:tabs>
                <w:tab w:val="left" w:pos="709"/>
                <w:tab w:val="left" w:pos="851"/>
                <w:tab w:val="left" w:pos="993"/>
              </w:tabs>
              <w:ind w:left="0"/>
              <w:jc w:val="both"/>
              <w:rPr>
                <w:b/>
                <w:sz w:val="22"/>
                <w:szCs w:val="22"/>
              </w:rPr>
            </w:pPr>
          </w:p>
          <w:p w:rsidR="0094203A" w:rsidRPr="00A51897" w:rsidRDefault="0094203A" w:rsidP="008F73C0">
            <w:pPr>
              <w:tabs>
                <w:tab w:val="left" w:pos="709"/>
              </w:tabs>
              <w:jc w:val="both"/>
              <w:rPr>
                <w:rStyle w:val="clausesuff"/>
                <w:rFonts w:ascii="Times New Roman" w:hAnsi="Times New Roman" w:cs="Times New Roman"/>
                <w:b/>
              </w:rPr>
            </w:pPr>
            <w:r w:rsidRPr="00A51897">
              <w:rPr>
                <w:rFonts w:ascii="Times New Roman" w:eastAsia="Times New Roman" w:hAnsi="Times New Roman" w:cs="Times New Roman"/>
                <w:b/>
                <w:lang w:eastAsia="ru-RU"/>
              </w:rPr>
              <w:lastRenderedPageBreak/>
              <w:t xml:space="preserve">Статья 7. </w:t>
            </w:r>
            <w:r w:rsidRPr="00A51897">
              <w:rPr>
                <w:rStyle w:val="clausesuff"/>
                <w:rFonts w:ascii="Times New Roman" w:hAnsi="Times New Roman" w:cs="Times New Roman"/>
                <w:b/>
              </w:rPr>
              <w:t>Уполномоченный государственный орган по делам религий</w:t>
            </w:r>
          </w:p>
          <w:p w:rsidR="0094203A" w:rsidRPr="00A51897" w:rsidRDefault="0094203A" w:rsidP="008F73C0">
            <w:pPr>
              <w:tabs>
                <w:tab w:val="left" w:pos="709"/>
              </w:tabs>
              <w:jc w:val="both"/>
              <w:rPr>
                <w:rFonts w:ascii="Times New Roman" w:hAnsi="Times New Roman" w:cs="Times New Roman"/>
                <w:b/>
              </w:rPr>
            </w:pPr>
          </w:p>
          <w:p w:rsidR="0094203A" w:rsidRPr="00A51897" w:rsidRDefault="0094203A" w:rsidP="008F73C0">
            <w:pPr>
              <w:tabs>
                <w:tab w:val="left" w:pos="567"/>
                <w:tab w:val="left" w:pos="993"/>
              </w:tabs>
              <w:jc w:val="both"/>
              <w:rPr>
                <w:rFonts w:ascii="Times New Roman" w:hAnsi="Times New Roman" w:cs="Times New Roman"/>
                <w:b/>
              </w:rPr>
            </w:pPr>
            <w:r w:rsidRPr="00A51897">
              <w:rPr>
                <w:rFonts w:ascii="Times New Roman" w:hAnsi="Times New Roman" w:cs="Times New Roman"/>
                <w:b/>
              </w:rPr>
              <w:tab/>
              <w:t xml:space="preserve">Координация взаимоотношений государственных органов, органов местного самоуправления с религиозными объединениями и осуществление работы по формированию и реализации государственной политики в религиозной сфере возлагаются на уполномоченный государственный орган по делам религии, правовое положение, организация и порядок деятельности которого определяется </w:t>
            </w:r>
            <w:r w:rsidRPr="00A51897">
              <w:rPr>
                <w:rFonts w:ascii="Times New Roman" w:hAnsi="Times New Roman" w:cs="Times New Roman"/>
                <w:b/>
                <w:lang w:val="ky-KG"/>
              </w:rPr>
              <w:t>Указом Президента Кыргызской Республики</w:t>
            </w:r>
            <w:r w:rsidRPr="00A51897">
              <w:rPr>
                <w:rFonts w:ascii="Times New Roman" w:hAnsi="Times New Roman" w:cs="Times New Roman"/>
                <w:b/>
              </w:rPr>
              <w:t xml:space="preserve">.  </w:t>
            </w:r>
          </w:p>
          <w:p w:rsidR="0094203A" w:rsidRPr="00A51897" w:rsidRDefault="0094203A" w:rsidP="008F73C0">
            <w:pPr>
              <w:tabs>
                <w:tab w:val="left" w:pos="709"/>
                <w:tab w:val="left" w:pos="851"/>
                <w:tab w:val="left" w:pos="993"/>
              </w:tabs>
              <w:jc w:val="both"/>
              <w:rPr>
                <w:rFonts w:ascii="Times New Roman" w:hAnsi="Times New Roman" w:cs="Times New Roman"/>
                <w:b/>
              </w:rPr>
            </w:pPr>
          </w:p>
          <w:p w:rsidR="0094203A" w:rsidRPr="00A51897" w:rsidRDefault="0094203A" w:rsidP="008F73C0">
            <w:pPr>
              <w:pStyle w:val="tkZagolovok3"/>
              <w:tabs>
                <w:tab w:val="left" w:pos="0"/>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Глава 2</w:t>
            </w: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Правовое положение субъектов, осуществляющих религиозную деятельность в Кыргызской Республике</w:t>
            </w:r>
          </w:p>
          <w:p w:rsidR="0094203A" w:rsidRPr="00A51897" w:rsidRDefault="0094203A" w:rsidP="008F73C0">
            <w:pPr>
              <w:tabs>
                <w:tab w:val="left" w:pos="709"/>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8. Религиозная деятельность в Кыргызской Республике</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eastAsia="Times New Roman" w:hAnsi="Times New Roman" w:cs="Times New Roman"/>
                <w:b/>
                <w:bCs/>
                <w:lang w:eastAsia="ru-RU"/>
              </w:rPr>
            </w:pPr>
            <w:r w:rsidRPr="00A51897">
              <w:rPr>
                <w:rFonts w:ascii="Times New Roman" w:hAnsi="Times New Roman" w:cs="Times New Roman"/>
                <w:b/>
              </w:rPr>
              <w:t>В Кыргызской Республике</w:t>
            </w:r>
            <w:r w:rsidRPr="00A51897">
              <w:rPr>
                <w:rFonts w:ascii="Times New Roman" w:eastAsia="Times New Roman" w:hAnsi="Times New Roman" w:cs="Times New Roman"/>
                <w:b/>
                <w:bCs/>
                <w:lang w:eastAsia="ru-RU"/>
              </w:rPr>
              <w:t xml:space="preserve"> религиозная деятельность – это деятельность, направленная на удовлетворение религиозных потребностей верующих, распространение религиозных вероучений, религиозное воспитание и образование, проведение религиозных обрядов и собраний, изготовление и распространение предметов религиозного назначения, религиозной литературы и материалов, организационное и материальное обеспечение религиозной практики субъектов религиозной деятельности. </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9. Субъекты, осуществляющие религиозную деятельность</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Субъектами, которые вправе осуществлять религиозную деятельность на территории Кыргызской Республики (далее - субъекты религиозной деятельности), являются: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религиозная организация;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2) </w:t>
            </w:r>
            <w:r w:rsidRPr="00A51897">
              <w:rPr>
                <w:rFonts w:ascii="Times New Roman" w:hAnsi="Times New Roman" w:cs="Times New Roman"/>
                <w:b/>
                <w:bCs/>
              </w:rPr>
              <w:t>религиозное учебное заведение</w:t>
            </w:r>
            <w:r w:rsidRPr="00A51897">
              <w:rPr>
                <w:rFonts w:ascii="Times New Roman" w:hAnsi="Times New Roman" w:cs="Times New Roman"/>
                <w:b/>
              </w:rPr>
              <w:t>;</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представительство или филиал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проповедник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10. Религиозная организация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 w:val="left" w:pos="851"/>
              </w:tabs>
              <w:jc w:val="both"/>
              <w:rPr>
                <w:rFonts w:ascii="Times New Roman" w:hAnsi="Times New Roman" w:cs="Times New Roman"/>
                <w:b/>
                <w:bCs/>
              </w:rPr>
            </w:pPr>
            <w:r w:rsidRPr="00A51897">
              <w:rPr>
                <w:rFonts w:ascii="Times New Roman" w:hAnsi="Times New Roman" w:cs="Times New Roman"/>
                <w:b/>
                <w:bCs/>
              </w:rPr>
              <w:t>1.Организационно-правовой формой религиозного объединения является религиозная организация, созданная гражданами Кыргызской Республики на добровольной основе путем общности их интересов для удовлетворения духовных потребностей и осуществления религиозной деятельности после прохождения учетной регистрации в установленном настоящим Законом порядке.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Религиозная организация может быть создана на неопределенный или определенный срок.</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11. Учредители и члены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 w:val="left" w:pos="851"/>
              </w:tabs>
              <w:jc w:val="both"/>
              <w:rPr>
                <w:rFonts w:ascii="Times New Roman" w:hAnsi="Times New Roman" w:cs="Times New Roman"/>
                <w:b/>
              </w:rPr>
            </w:pPr>
            <w:r w:rsidRPr="00A51897">
              <w:rPr>
                <w:rFonts w:ascii="Times New Roman" w:hAnsi="Times New Roman" w:cs="Times New Roman"/>
                <w:b/>
              </w:rPr>
              <w:t xml:space="preserve">1. Учредителями религиозной организации являются не менее 200 (двухсот) дееспособных граждан Кыргызской Республики, постоянно проживающих на территории одной </w:t>
            </w:r>
            <w:r w:rsidRPr="00A51897">
              <w:rPr>
                <w:rFonts w:ascii="Times New Roman" w:hAnsi="Times New Roman" w:cs="Times New Roman"/>
                <w:b/>
                <w:bCs/>
                <w:shd w:val="clear" w:color="auto" w:fill="FFFFFF"/>
              </w:rPr>
              <w:t>административно-территориальной единицы (</w:t>
            </w:r>
            <w:proofErr w:type="spellStart"/>
            <w:r w:rsidRPr="00A51897">
              <w:rPr>
                <w:rFonts w:ascii="Times New Roman" w:hAnsi="Times New Roman" w:cs="Times New Roman"/>
                <w:b/>
                <w:bCs/>
                <w:shd w:val="clear" w:color="auto" w:fill="FFFFFF"/>
              </w:rPr>
              <w:t>г.Бишкек</w:t>
            </w:r>
            <w:proofErr w:type="spellEnd"/>
            <w:r w:rsidRPr="00A51897">
              <w:rPr>
                <w:rFonts w:ascii="Times New Roman" w:hAnsi="Times New Roman" w:cs="Times New Roman"/>
                <w:b/>
                <w:bCs/>
                <w:shd w:val="clear" w:color="auto" w:fill="FFFFFF"/>
              </w:rPr>
              <w:t>, Ош, области).</w:t>
            </w:r>
            <w:r w:rsidRPr="00A51897">
              <w:rPr>
                <w:rFonts w:ascii="Times New Roman" w:hAnsi="Times New Roman" w:cs="Times New Roman"/>
                <w:b/>
              </w:rPr>
              <w:t xml:space="preserve"> </w:t>
            </w:r>
          </w:p>
          <w:p w:rsidR="0094203A" w:rsidRPr="00A51897" w:rsidRDefault="0094203A" w:rsidP="008F73C0">
            <w:pPr>
              <w:tabs>
                <w:tab w:val="left" w:pos="567"/>
                <w:tab w:val="left" w:pos="851"/>
              </w:tabs>
              <w:jc w:val="both"/>
              <w:rPr>
                <w:rFonts w:ascii="Times New Roman" w:hAnsi="Times New Roman" w:cs="Times New Roman"/>
                <w:b/>
              </w:rPr>
            </w:pPr>
            <w:r w:rsidRPr="00A51897">
              <w:rPr>
                <w:rFonts w:ascii="Times New Roman" w:hAnsi="Times New Roman" w:cs="Times New Roman"/>
                <w:b/>
              </w:rPr>
              <w:t xml:space="preserve">2. После учетной регистрации учредители становятся членами религиозной организации. </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12. Учредительное собрание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Учредители религиозной организации созывают учредительное собрание, на котором принимаются решения: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о создании религиозной организации, утверждении его наименования и устава;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2) о формировании органов управления путем назначения или избрания.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Каждый участник учредительного собрания имеет один голос.</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3. Граждане принимают личное участие в учредительном собрании. Голосование за другого участника или по доверенности не допускается.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Решение на учредительном собрании по вопросу, предусмотренному подпунктом 1 части 1 настоящей статьи, принимается по единогласному решению всех участников собрания, а по вопросу, предусмотренному подпунктом 2 части 1 настоящей статьи простым большинством от общего количества участников собрания.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Статья 13. Устав и внутренние акты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1. Религиозная организация действует на основании устава.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Устав религиозной организации должен отвечать требованиям гражданского законодательства.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В уставе содержатся:</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наименование и вид религиозной организации;</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вероисповедная принадлежность, предмет и цели, задачи и основные формы деятельности;</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местонахождение, территория, в пределах которой религиозная организация осуществляет свою деятельность;</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срок деятельности религиозной организации;</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структура организации, ее органы управления, порядок формирования органов управления, компетенция органов управления, сроки полномочий органов управления;</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права и обязанности религиозной организации;</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права и обязанности членов религиозной организации;</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порядок внесения изменений и дополнений в устав;</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источники образования денежных средств и иного имущества религиозной организации;</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порядок распоряжения денежными средствами и иным имуществом в случае прекращения деятельности религиозной организации;</w:t>
            </w:r>
          </w:p>
          <w:p w:rsidR="0094203A" w:rsidRPr="00A51897" w:rsidRDefault="0094203A" w:rsidP="008F73C0">
            <w:pPr>
              <w:pStyle w:val="a8"/>
              <w:numPr>
                <w:ilvl w:val="0"/>
                <w:numId w:val="8"/>
              </w:numPr>
              <w:tabs>
                <w:tab w:val="left" w:pos="567"/>
                <w:tab w:val="left" w:pos="851"/>
                <w:tab w:val="left" w:pos="993"/>
              </w:tabs>
              <w:ind w:left="0" w:firstLine="0"/>
              <w:contextualSpacing w:val="0"/>
              <w:jc w:val="both"/>
              <w:rPr>
                <w:b/>
                <w:sz w:val="22"/>
                <w:szCs w:val="22"/>
              </w:rPr>
            </w:pPr>
            <w:r w:rsidRPr="00A51897">
              <w:rPr>
                <w:b/>
                <w:sz w:val="22"/>
                <w:szCs w:val="22"/>
              </w:rPr>
              <w:t>порядок реорганизации и прекращения деятельности.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Устав может содержать другие положения, которые относятся к особенностям деятельности религиозной организации и не противоречат гражданскому законодательству и настоящему Закону.</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Внутренние акты религиозной организации определяют вопросы, не указанные в части 3 настоящей статьи, которые относятся к особенностям деятельности религиозной организации и не противоречат гражданскому законодательству и настоящему Закону.</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14. Наименование и символика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Наименование и символика религиозной организации должны содержать вероисповедную принадлежность.</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2. Полное и сокращенное наименование религиозной организации, и ее символика не должны: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включать указаний на официальное полное или сокращенное название Кыргызской Республики;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полностью или в существенной части дублировать государственные символы Кыргызской Республики и других государств;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использовать наименование и символику государственных органов, религиозных организаций, зарегистрированных в Кыргызской Республике;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использовать наименование и символику религиозных объединений, запрещенных и (или) ликвидированных в связи с нарушением законодательства</w:t>
            </w:r>
            <w:r w:rsidRPr="00A51897">
              <w:rPr>
                <w:rFonts w:ascii="Times New Roman" w:hAnsi="Times New Roman" w:cs="Times New Roman"/>
                <w:b/>
                <w:bCs/>
              </w:rPr>
              <w:t xml:space="preserve"> о свободе вероисповедания и религиозных объединениях, Закона «</w:t>
            </w:r>
            <w:r w:rsidRPr="00A51897">
              <w:rPr>
                <w:rFonts w:ascii="Times New Roman" w:hAnsi="Times New Roman" w:cs="Times New Roman"/>
                <w:b/>
              </w:rPr>
              <w:t>«О противодействии экстремистской деятельности»;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использовать названия государственных (муниципальных) органов, а также названия должностей, относящихся к политическим (специальным) и высшим административным государственным должностям.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Религиозная организация обязана указывать свое наименование при осуществлении деятельности.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15. Объединения религиозных организаций (ассоциации и союзы)</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Религиозные организации одного вероисповедания могут добровольно создавать на неопределенный или определенный срок объединение религиозных организаций в форме ассоциации(союза) этих организаций.</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Учредители объединения религиозных организаций созывают учредительное собрание, на котором принимается решение о создании объединения, утверждается его устав, формируются руководящие и иные органы управления.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Наименование объединения религиозных организаций должно содержать указание на вероисповедную принадлежность, основной предмет ее деятельности с включением слова «ассоциация» или «союз».</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ab/>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Статья 16. Религиозное учебное заведение</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Учредителем и собственником религиозного учебного заведения является религиозная организация.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Религиозные учебные заведения в качестве юридического лица создаются в организационно-правовой форме учреждения.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Наименование религиозного учебного заведения должно содержать указание на вероисповедную принадлежность с включением слов «религиозное учебное заведение» с учетом требований части 2 статьи 14 настоящего Закона.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ab/>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17. Представительство и филиал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Представительством зарубежной религиозной организации является обособленное подразделение зарубежной религиозной организации, осуществляющее представительство и защиту интересов зарубежной религиозной организации, совершающее от его имени религиозную деятельность в Кыргызской Республике, сделки и иные юридические действия.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Филиалом является обособленное подразделение зарубежной религиозной организации, осуществляющее все или часть функций зарубежной религиозной организации, в том числе функции представительства в Кыргызской Республике.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Представительство или филиал зарубежной религиозной организации не является юридическим лицом.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Зарубежная религиозная организация наделяет представительство или филиал денежными средствами и иным имуществом.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Представительство или филиал действует на основании положения, утвержденного зарубежной религиозной организацией, в котором содержатся следующие сведения: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основные цели и задачи представительства или филиала;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местонахождение и предполагаемые территориальные границы деятельности;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структура управления и сроки полномочия руководства;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источники финансирования и имущественные отношения;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5) порядок прекращения деятельности представительства или филиала;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положение о том, что при прекращении деятельности представительства или филиала собственность, представляющая архитектурную, культурную и историческую ценность, должна оставаться на территории Кыргызской Республики.</w:t>
            </w:r>
          </w:p>
          <w:p w:rsidR="0094203A" w:rsidRPr="00A51897" w:rsidRDefault="0094203A" w:rsidP="008F73C0">
            <w:pPr>
              <w:tabs>
                <w:tab w:val="left" w:pos="567"/>
                <w:tab w:val="left" w:pos="851"/>
              </w:tabs>
              <w:jc w:val="both"/>
              <w:rPr>
                <w:rFonts w:ascii="Times New Roman" w:hAnsi="Times New Roman" w:cs="Times New Roman"/>
                <w:b/>
              </w:rPr>
            </w:pPr>
            <w:r w:rsidRPr="00A51897">
              <w:rPr>
                <w:rFonts w:ascii="Times New Roman" w:hAnsi="Times New Roman" w:cs="Times New Roman"/>
                <w:b/>
              </w:rPr>
              <w:t xml:space="preserve">6. Положение представительства или филиала должно соответствовать гражданскому законодательству, настоящему Закону и уставу зарубежной религиозной организации.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7. Положение подписывается руководителем зарубежной религиозной организации, подпись которого скрепляется печатью зарубежной религиозной организации, либо свидетельствуется нотариально.</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8. Наименование представительства или филиала зарубежной религиозной организации должно содержать указание на вероисповедную принадлежность с включением слова «представительство» или «филиал» с учетом требований части 2 статьи 14 настоящего Закона.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9. Руководитель представительства или филиала назначается зарубежной религиозной организации и действует на основании доверенности, выданной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10. Представительство или филиал зарубежной религиозной организации в соответствии со своей собственной структурой выбирают, назначают и заменяют свой персонал согласно своим положениям и решениям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18. Проповедник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Проповедником зарубежной религиозной организации является иностранный гражданин или лицо без гражданства, временно осуществляющий религиозную деятельность на территории Кыргызской Республики от имени этой организации в соответствии с настоящим Законом.</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19. Государственная регистрация религиозной организации, религиозного учебного заведения, представительства или филиала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1. Для участия в гражданско-правовых отношениях в качестве субъекта гражданского оборота, приобретения, осуществления и защиты своих гражданских прав:</w:t>
            </w:r>
          </w:p>
          <w:p w:rsidR="0094203A" w:rsidRPr="00A51897" w:rsidRDefault="0094203A" w:rsidP="008F73C0">
            <w:pPr>
              <w:pStyle w:val="a8"/>
              <w:numPr>
                <w:ilvl w:val="0"/>
                <w:numId w:val="15"/>
              </w:numPr>
              <w:tabs>
                <w:tab w:val="left" w:pos="567"/>
                <w:tab w:val="left" w:pos="851"/>
              </w:tabs>
              <w:ind w:left="0" w:firstLine="0"/>
              <w:jc w:val="both"/>
              <w:rPr>
                <w:b/>
                <w:sz w:val="22"/>
                <w:szCs w:val="22"/>
              </w:rPr>
            </w:pPr>
            <w:r w:rsidRPr="00A51897">
              <w:rPr>
                <w:b/>
                <w:sz w:val="22"/>
                <w:szCs w:val="22"/>
              </w:rPr>
              <w:t xml:space="preserve">религиозная организация вправе приобрести правоспособность юридического лица; </w:t>
            </w:r>
          </w:p>
          <w:p w:rsidR="0094203A" w:rsidRPr="00A51897" w:rsidRDefault="0094203A" w:rsidP="008F73C0">
            <w:pPr>
              <w:pStyle w:val="a8"/>
              <w:numPr>
                <w:ilvl w:val="0"/>
                <w:numId w:val="15"/>
              </w:numPr>
              <w:tabs>
                <w:tab w:val="left" w:pos="567"/>
                <w:tab w:val="left" w:pos="851"/>
              </w:tabs>
              <w:ind w:left="0" w:firstLine="0"/>
              <w:jc w:val="both"/>
              <w:rPr>
                <w:b/>
                <w:sz w:val="22"/>
                <w:szCs w:val="22"/>
              </w:rPr>
            </w:pPr>
            <w:r w:rsidRPr="00A51897">
              <w:rPr>
                <w:b/>
                <w:sz w:val="22"/>
                <w:szCs w:val="22"/>
              </w:rPr>
              <w:t xml:space="preserve">религиозное учебное заведение обязано приобрести правоспособность юридического лица; </w:t>
            </w:r>
          </w:p>
          <w:p w:rsidR="0094203A" w:rsidRPr="00A51897" w:rsidRDefault="0094203A" w:rsidP="008F73C0">
            <w:pPr>
              <w:pStyle w:val="a8"/>
              <w:numPr>
                <w:ilvl w:val="0"/>
                <w:numId w:val="15"/>
              </w:numPr>
              <w:tabs>
                <w:tab w:val="left" w:pos="567"/>
                <w:tab w:val="left" w:pos="851"/>
              </w:tabs>
              <w:ind w:left="0" w:firstLine="0"/>
              <w:jc w:val="both"/>
              <w:rPr>
                <w:b/>
                <w:sz w:val="22"/>
                <w:szCs w:val="22"/>
              </w:rPr>
            </w:pPr>
            <w:r w:rsidRPr="00A51897">
              <w:rPr>
                <w:b/>
                <w:sz w:val="22"/>
                <w:szCs w:val="22"/>
              </w:rPr>
              <w:t>представительство или филиал зарубежной религиозной организации обязаны приобрести правоспособность представительства или филиала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ab/>
              <w:t>2. Субъекты, указанные в части 1 настоящей статьи, приобретают правоспособность юридического лица, представительства или филиала зарубежной религиозной организации после государственной регистрации уполномоченным государственным органом в соответствии с гражданским законодательством с учетом установленных настоящим Законом особенностей.</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3. Религиозная организация, религиозное учебное заведение вправе создавать свои представительства и филиалы в соответствии с требованиями гражданского законодательства. </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20. Учетная регистрация (перерегистрация) субъектов религиозной деятельности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Осуществление религиозной деятельности на территории Кыргызской Республики без учетной регистрации (перерегистрации) в уполномоченном государственном органе по делам религий (далее - регистрирующий орган) в соответствии с настоящим Законом не допускается, и влечет ответственность в соответствии с Кодексом о нарушениях.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Учетная регистрация (перерегистрация) осуществляется в целях:</w:t>
            </w:r>
          </w:p>
          <w:p w:rsidR="0094203A" w:rsidRPr="00A51897" w:rsidRDefault="0094203A" w:rsidP="008F73C0">
            <w:pPr>
              <w:pStyle w:val="a8"/>
              <w:numPr>
                <w:ilvl w:val="0"/>
                <w:numId w:val="14"/>
              </w:numPr>
              <w:tabs>
                <w:tab w:val="left" w:pos="567"/>
                <w:tab w:val="left" w:pos="851"/>
              </w:tabs>
              <w:ind w:left="0" w:firstLine="0"/>
              <w:jc w:val="both"/>
              <w:rPr>
                <w:b/>
                <w:sz w:val="22"/>
                <w:szCs w:val="22"/>
              </w:rPr>
            </w:pPr>
            <w:r w:rsidRPr="00A51897">
              <w:rPr>
                <w:b/>
                <w:sz w:val="22"/>
                <w:szCs w:val="22"/>
              </w:rPr>
              <w:t>обеспечения прав и свобод человека и гражданина на свободу вероисповедания;</w:t>
            </w:r>
          </w:p>
          <w:p w:rsidR="0094203A" w:rsidRPr="00A51897" w:rsidRDefault="0094203A" w:rsidP="008F73C0">
            <w:pPr>
              <w:pStyle w:val="a8"/>
              <w:numPr>
                <w:ilvl w:val="0"/>
                <w:numId w:val="14"/>
              </w:numPr>
              <w:tabs>
                <w:tab w:val="left" w:pos="567"/>
                <w:tab w:val="left" w:pos="851"/>
              </w:tabs>
              <w:ind w:left="0" w:firstLine="0"/>
              <w:jc w:val="both"/>
              <w:rPr>
                <w:b/>
                <w:sz w:val="22"/>
                <w:szCs w:val="22"/>
              </w:rPr>
            </w:pPr>
            <w:r w:rsidRPr="00A51897">
              <w:rPr>
                <w:b/>
                <w:sz w:val="22"/>
                <w:szCs w:val="22"/>
              </w:rPr>
              <w:t>защиты конституционного строя и национальной безопасности;</w:t>
            </w:r>
          </w:p>
          <w:p w:rsidR="0094203A" w:rsidRPr="00A51897" w:rsidRDefault="0094203A" w:rsidP="008F73C0">
            <w:pPr>
              <w:pStyle w:val="a8"/>
              <w:numPr>
                <w:ilvl w:val="0"/>
                <w:numId w:val="14"/>
              </w:numPr>
              <w:tabs>
                <w:tab w:val="left" w:pos="567"/>
                <w:tab w:val="left" w:pos="851"/>
              </w:tabs>
              <w:ind w:left="0" w:firstLine="0"/>
              <w:jc w:val="both"/>
              <w:rPr>
                <w:b/>
                <w:sz w:val="22"/>
                <w:szCs w:val="22"/>
              </w:rPr>
            </w:pPr>
            <w:r w:rsidRPr="00A51897">
              <w:rPr>
                <w:b/>
                <w:sz w:val="22"/>
                <w:szCs w:val="22"/>
              </w:rPr>
              <w:t>учета субъектов, осуществляющих религиозную деятельность;</w:t>
            </w:r>
          </w:p>
          <w:p w:rsidR="0094203A" w:rsidRPr="00A51897" w:rsidRDefault="0094203A" w:rsidP="008F73C0">
            <w:pPr>
              <w:pStyle w:val="a8"/>
              <w:numPr>
                <w:ilvl w:val="0"/>
                <w:numId w:val="14"/>
              </w:numPr>
              <w:tabs>
                <w:tab w:val="left" w:pos="567"/>
                <w:tab w:val="left" w:pos="851"/>
              </w:tabs>
              <w:ind w:left="0" w:firstLine="0"/>
              <w:jc w:val="both"/>
              <w:rPr>
                <w:b/>
                <w:sz w:val="22"/>
                <w:szCs w:val="22"/>
              </w:rPr>
            </w:pPr>
            <w:r w:rsidRPr="00A51897">
              <w:rPr>
                <w:b/>
                <w:sz w:val="22"/>
                <w:szCs w:val="22"/>
              </w:rPr>
              <w:lastRenderedPageBreak/>
              <w:t>удостоверения факта создания и прекращения деятельности субъектов религиозной деятельности, объектов религиозного назначения и молельных комнат;</w:t>
            </w:r>
          </w:p>
          <w:p w:rsidR="0094203A" w:rsidRPr="00A51897" w:rsidRDefault="0094203A" w:rsidP="008F73C0">
            <w:pPr>
              <w:pStyle w:val="a8"/>
              <w:numPr>
                <w:ilvl w:val="0"/>
                <w:numId w:val="14"/>
              </w:numPr>
              <w:tabs>
                <w:tab w:val="left" w:pos="567"/>
                <w:tab w:val="left" w:pos="851"/>
              </w:tabs>
              <w:ind w:left="0" w:firstLine="0"/>
              <w:jc w:val="both"/>
              <w:rPr>
                <w:b/>
                <w:sz w:val="22"/>
                <w:szCs w:val="22"/>
              </w:rPr>
            </w:pPr>
            <w:r w:rsidRPr="00A51897">
              <w:rPr>
                <w:b/>
                <w:sz w:val="22"/>
                <w:szCs w:val="22"/>
              </w:rPr>
              <w:t>ведения Государственного реестра зарегистрированных субъектов религиозной деятельности, объектов религиозного назначения и молельных помещений;</w:t>
            </w:r>
          </w:p>
          <w:p w:rsidR="0094203A" w:rsidRPr="00A51897" w:rsidRDefault="0094203A" w:rsidP="008F73C0">
            <w:pPr>
              <w:pStyle w:val="a8"/>
              <w:numPr>
                <w:ilvl w:val="0"/>
                <w:numId w:val="14"/>
              </w:numPr>
              <w:tabs>
                <w:tab w:val="left" w:pos="567"/>
                <w:tab w:val="left" w:pos="851"/>
              </w:tabs>
              <w:ind w:left="0" w:firstLine="0"/>
              <w:jc w:val="both"/>
              <w:rPr>
                <w:b/>
                <w:sz w:val="22"/>
                <w:szCs w:val="22"/>
              </w:rPr>
            </w:pPr>
            <w:r w:rsidRPr="00A51897">
              <w:rPr>
                <w:b/>
                <w:sz w:val="22"/>
                <w:szCs w:val="22"/>
              </w:rPr>
              <w:t>контроля и мониторинга деятельности субъектов религиозной деятельности, объектов религиозного назначения и молельных помещений.</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Учетная регистрация субъектов религиозной деятельности осуществляется регистрирующим органом в порядке, установленном настоящим Законом.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Субъекты религиозной деятельности получают право на осуществление религиозной деятельности с момента принятия регистрирующим органом решения об учетной регистрации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Учетная регистрация (перерегистрация) субъектов религиозной деятельности производится в течении 30 (тридцати) календарных дней со дня подачи заявления с приложением необходимых документов для проверки достоверности сведений и их соответствия настоящему Закону.</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Документы для учетной регистрации (перерегистрации) представляются в бумажной форме, на государственном или официальном языке. Порядок предоставления документов в электронной форме определяется Кабинетом Министров.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7. Документы, составленные на иностранном языке, представляются с нотариально удостоверенным переводом на государственный или официальный язык.</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8. Представленные иностранные официальные документы должны быть легализованы путем </w:t>
            </w:r>
            <w:proofErr w:type="spellStart"/>
            <w:r w:rsidRPr="00A51897">
              <w:rPr>
                <w:rFonts w:ascii="Times New Roman" w:hAnsi="Times New Roman" w:cs="Times New Roman"/>
                <w:b/>
              </w:rPr>
              <w:t>апостилирования</w:t>
            </w:r>
            <w:proofErr w:type="spellEnd"/>
            <w:r w:rsidRPr="00A51897">
              <w:rPr>
                <w:rFonts w:ascii="Times New Roman" w:hAnsi="Times New Roman" w:cs="Times New Roman"/>
                <w:b/>
              </w:rPr>
              <w:t xml:space="preserve"> или консульской легализации.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9. Регистрирующий орган запрашивает дополнительные сведения или направляет документы заявителя соответствующим государственным органам для получения их заключений в следующих случаях: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наличия фактов или подозрений о несоответствии деятельности религиозных субъектов требованиям Закона «О противодействии экстремистской деятельности»;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 если физическое лицо, являющееся учредителем (членом) и (или) руководителем субъекта религиозной деятельности, имеет непогашенную или неснятую судимость за преступления по статьям 313, 314, 315, 315-1 Уголовного кодекса;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наличия судебного решения о запрете осуществлять религиозную деятельность на территории Кыргызской Республики.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10. </w:t>
            </w:r>
            <w:r w:rsidRPr="00A51897">
              <w:rPr>
                <w:rFonts w:ascii="Times New Roman" w:hAnsi="Times New Roman" w:cs="Times New Roman"/>
                <w:b/>
                <w:lang w:val="kk-KZ"/>
              </w:rPr>
              <w:t xml:space="preserve">При </w:t>
            </w:r>
            <w:r w:rsidRPr="00A51897">
              <w:rPr>
                <w:rFonts w:ascii="Times New Roman" w:hAnsi="Times New Roman" w:cs="Times New Roman"/>
                <w:b/>
              </w:rPr>
              <w:t>наличии спорных вопросов религиозного характера регистрирующий орган назначает государственную религиоведческую экспертизу с привлечением независимых экспертов и направляет документы заявителя на указанную экспертизу.</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11. В случаях, указанных в частях 9 и 10 настоящей статьи, срок рассмотрения заявления и приложенных к нему документов продлевается на 30 (тридцать) календарных дней.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12. В случае непредставления установленных настоящим Законом документов или несоответствия представленных документов, обнаружения неточностей либо несоответствия в информации, содержащейся в представленных документах требованиям настоящего Закона, регистрирующий орган возвращает их заявителю с указанием на допущенные нарушения.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После устранения нарушений заявитель вправе повторно подать заявление с приложением необходимых документов.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Субъект религиозной деятельности вправе обжаловать решение регистрирующего органа о возвращении заявления и приложенных к нему документов в порядке, установленном Законом «Об основах административной деятельности и административных процедурах».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13. Регистрирующий орган обеспечивает учет и хранение документов субъектов религиозной деятельности, объектов религиозного назначения и молельных комнат, прошедших учетную регистрацию (перерегистрацию).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14. Ответственность за надлежащее хранение и использование информации персонального характера возлагается на регистрирующий орган.</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21. Свидетельство об учетной регистрации (перерегистрации) субъектов религиозной деятельности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 xml:space="preserve">1. По результатам рассмотрения представленных документов на соответствие их требованиям настоящего Закона и на основании принятого решения об учетной регистрации (перерегистрации), регистрирующий орган выдает свидетельство установленной формы об учетной регистрации (перерегистрации) (далее – свидетельство). </w:t>
            </w:r>
          </w:p>
          <w:p w:rsidR="0094203A" w:rsidRPr="00A51897" w:rsidRDefault="0094203A" w:rsidP="008F73C0">
            <w:pPr>
              <w:tabs>
                <w:tab w:val="left" w:pos="567"/>
              </w:tabs>
              <w:jc w:val="both"/>
              <w:rPr>
                <w:rFonts w:ascii="Times New Roman" w:hAnsi="Times New Roman" w:cs="Times New Roman"/>
                <w:b/>
                <w:color w:val="FF0000"/>
              </w:rPr>
            </w:pPr>
            <w:r w:rsidRPr="00A51897">
              <w:rPr>
                <w:rFonts w:ascii="Times New Roman" w:hAnsi="Times New Roman" w:cs="Times New Roman"/>
                <w:b/>
              </w:rPr>
              <w:t xml:space="preserve">2. Свидетельство является документом, подтверждающим факт учетной регистрации (перерегистрации) религиозной организации. Форма свидетельства утверждается Кабинетом Министров.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Свидетельство об учетной регистрации выдается бессрочно или на срок деятельности религиозной организации в соответствии с частью 2 статьи 10 настоящего Закона.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В случае утери или порчи свидетельства регистрирующий орган выдает дубликат свидетельства на основании заявления субъекта религиозной деятельности в течение 14 (четырнадцати) рабочих дней с пометкой «дубликат».</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К заявлению о выдаче дубликата свидетельства прилагается объявление об утере, порче и недействительности свидетельства, опубликованное в одном из установленных регистрирующим органом средств массовой информации.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5. При учетной регистрации (перерегистрации)и получении дубликата свидетельства взимается плата в размере, установленном Кабинетом Министров. </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22. Отказ в учетной регистрации (перерегистрации) субъектов религиозной деятельности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Регистрирующий орган отказывает в учетной регистрации (перерегистрации) субъекта религиозной деятельности в случае: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нарушения порядка создания субъекта религиозной деятельности, перерегистрации, установленного настоящим Законом;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наличия в Государственном реестре субъектов религиозной деятельности, объектов религиозного назначения и молельных помещений зарегистрированного (перерегистрированного) субъекта религиозной деятельности с аналогичным наименованием;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отрицательного заключения государственной религиоведческой экспертизы;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5) отрицательного заключения уполномоченного государственного органа о несоответствии требованиям Закона «О противодействии экстремистской деятельности»;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если физическое лицо, являющееся учредителем (членом) и (или) руководителем субъекта религиозной деятельности, судом признан недееспособным, ограниченно дееспособным, безвестно отсутствующим, объявлен умершим;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7) если физическое лицо, являющееся учредителем (членом) и (или) руководителем субъекта религиозной деятельности, имеет непогашенную или неснятую судимость за преступления по статьям 313, 314, 315, 315-1 Уголовного кодекса;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8) представления утерянных и (или) недействительных документов, удостоверяющих личность;</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9) наличия судебного решения о запрете осуществлять религиозную деятельность на территории Кыргызской Республики.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2. Решение об отказе в учетной регистрации (перерегистрации) выдается в письменном виде с указанием оснований отказа.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Субъект религиозной деятельности имеет право обжаловать решение об отказе в учетной регистрации (перерегистрации) в порядке, установленном законом «Об основах административной деятельности и административных процедурах».</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bookmarkStart w:id="1" w:name="st_10"/>
            <w:bookmarkEnd w:id="1"/>
            <w:r w:rsidRPr="00A51897">
              <w:rPr>
                <w:rFonts w:ascii="Times New Roman" w:hAnsi="Times New Roman" w:cs="Times New Roman"/>
                <w:b/>
              </w:rPr>
              <w:t>Статья 23. Особенности учетной регистрации религиозных организаций</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Заявителями для учетной регистрации религиозных организаций могут выступить следующие лица: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учредитель религиозной организации, уполномоченный учредительным собранием;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руководитель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иное лицо, действующее на основании доверенности.</w:t>
            </w:r>
          </w:p>
          <w:p w:rsidR="0094203A" w:rsidRPr="00A51897" w:rsidRDefault="0094203A" w:rsidP="008F73C0">
            <w:pPr>
              <w:tabs>
                <w:tab w:val="left" w:pos="567"/>
                <w:tab w:val="left" w:pos="709"/>
                <w:tab w:val="left" w:pos="851"/>
              </w:tabs>
              <w:jc w:val="both"/>
              <w:rPr>
                <w:rFonts w:ascii="Times New Roman" w:hAnsi="Times New Roman" w:cs="Times New Roman"/>
                <w:b/>
              </w:rPr>
            </w:pPr>
            <w:r w:rsidRPr="00A51897">
              <w:rPr>
                <w:rFonts w:ascii="Times New Roman" w:hAnsi="Times New Roman" w:cs="Times New Roman"/>
                <w:b/>
              </w:rPr>
              <w:t>2. Заявитель вправе обратиться в регистрирующий орган с просьбой о предварительной проверке наименования создаваемой религиозной организации. Порядок предварительной проверки наименования религиозной организации определяется Кабинетом Министров.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Учетная регистрация религиозной организации производится на основании следующих документов: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1) заявления об учетной регистрации по форме, установленной Кабинетом Министров, подписанного заявителем;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протокол учредительного собрания в одном экземпляре, подписанный председателем и секретарем собрания с приложенным нотариально удостоверенным списком граждан, учредителей религиозной организации и участников учредительного собрания, с указанием их фамилии, имени, отчества (при наличии), даты рождения, гражданства, адреса регистрации, паспортных данных;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устав религиозной организации в трех экземплярах, прошитый и подписанный руководителем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сведения об основах вероучения и о соответствующей ему практики, в том числе об истории ее возникновения, о формах и методах ее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гражданских прав и обязанностей;</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документ, подтверждающий местонахождение (юридический адрес) создаваемой религиозной организации на данной территории (договор купли-продажи на собственное помещение, договор аренды, договор безвозмездного предоставления помещения);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заверенная копия акта оценки соответствия вводимого в эксплуатацию завершенного строительством здания, сооружения или технический паспорт помещения согласно законодательству о градостроительстве и архитектуре, в котором расположена религиозная организация.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4. Местонахождением (юридическим адресом) создаваемой религиозной организации является место постоянного осуществления религиозной деятельности. Не допускается использование жилого помещения в качестве места постоянного осуществления религиозной деятельности, а также указывать адрес жилого помещения в качестве адреса местонахождения (юридического адреса) религиозной организации. </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24. Особенности учетной перерегистрации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Религиозная организация обязана пройти учетную перерегистрацию в следующих случаях: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1) реорганизации;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изменения наименования;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внесения изменений и дополнений в устав;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утверждения устава в новой редакции;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shd w:val="clear" w:color="auto" w:fill="FFFFFF"/>
              </w:rPr>
              <w:t xml:space="preserve">5) </w:t>
            </w:r>
            <w:r w:rsidRPr="00A51897">
              <w:rPr>
                <w:rFonts w:ascii="Times New Roman" w:hAnsi="Times New Roman" w:cs="Times New Roman"/>
                <w:b/>
              </w:rPr>
              <w:t>принятия решения органом управления религиозной организации о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принятия решения судом о принудительной перерегистрации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Религиозная организация, при наличии хотя бы одного из перечисленных в части 1 настоящей статьи оснований, обязано в течение 30 (тридцати) календарных дней с момента принятия соответствующего решения подать необходимые документы в регистрирующий орган для прохождения учетной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Учетная перерегистрация проводится регистрирующим органом в том же порядке и в те же сроки, что и учетная регистрация религиозной организации с учетом положений настоящей статьи.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25. Особенности учетной регистрации религиозного учебного заведения</w:t>
            </w:r>
          </w:p>
          <w:p w:rsidR="0094203A" w:rsidRPr="00A51897" w:rsidRDefault="0094203A" w:rsidP="008F73C0">
            <w:pPr>
              <w:tabs>
                <w:tab w:val="left" w:pos="567"/>
              </w:tabs>
              <w:jc w:val="both"/>
              <w:rPr>
                <w:rFonts w:ascii="Times New Roman" w:hAnsi="Times New Roman" w:cs="Times New Roman"/>
                <w:b/>
                <w:bCs/>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bCs/>
              </w:rPr>
              <w:t xml:space="preserve">1. </w:t>
            </w:r>
            <w:r w:rsidRPr="00A51897">
              <w:rPr>
                <w:rFonts w:ascii="Times New Roman" w:hAnsi="Times New Roman" w:cs="Times New Roman"/>
                <w:b/>
              </w:rPr>
              <w:t>Заявителем для учетной регистрации р</w:t>
            </w:r>
            <w:r w:rsidRPr="00A51897">
              <w:rPr>
                <w:rFonts w:ascii="Times New Roman" w:hAnsi="Times New Roman" w:cs="Times New Roman"/>
                <w:b/>
                <w:bCs/>
              </w:rPr>
              <w:t>елигиозного учебного заведения</w:t>
            </w:r>
            <w:r w:rsidRPr="00A51897">
              <w:rPr>
                <w:rFonts w:ascii="Times New Roman" w:hAnsi="Times New Roman" w:cs="Times New Roman"/>
                <w:b/>
              </w:rPr>
              <w:t xml:space="preserve"> могут выступить следующие лица: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учредитель;</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руководитель р</w:t>
            </w:r>
            <w:r w:rsidRPr="00A51897">
              <w:rPr>
                <w:rFonts w:ascii="Times New Roman" w:hAnsi="Times New Roman" w:cs="Times New Roman"/>
                <w:b/>
                <w:bCs/>
              </w:rPr>
              <w:t>елигиозного учебного заведения</w:t>
            </w:r>
            <w:r w:rsidRPr="00A51897">
              <w:rPr>
                <w:rFonts w:ascii="Times New Roman" w:hAnsi="Times New Roman" w:cs="Times New Roman"/>
                <w:b/>
              </w:rPr>
              <w:t>;</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иное лицо, действующее на основании доверенности.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Заявитель вправе обратиться в регистрирующий орган с просьбой о предварительной проверке наименования р</w:t>
            </w:r>
            <w:r w:rsidRPr="00A51897">
              <w:rPr>
                <w:rFonts w:ascii="Times New Roman" w:hAnsi="Times New Roman" w:cs="Times New Roman"/>
                <w:b/>
                <w:bCs/>
              </w:rPr>
              <w:t>елигиозного учебного заведения</w:t>
            </w:r>
            <w:r w:rsidRPr="00A51897">
              <w:rPr>
                <w:rFonts w:ascii="Times New Roman" w:hAnsi="Times New Roman" w:cs="Times New Roman"/>
                <w:b/>
              </w:rPr>
              <w:t>, порядок проведения которой определяется Кабинетом Министров.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Учетная регистрация р</w:t>
            </w:r>
            <w:r w:rsidRPr="00A51897">
              <w:rPr>
                <w:rFonts w:ascii="Times New Roman" w:hAnsi="Times New Roman" w:cs="Times New Roman"/>
                <w:b/>
                <w:bCs/>
              </w:rPr>
              <w:t>елигиозного учебного заведения</w:t>
            </w:r>
            <w:r w:rsidRPr="00A51897">
              <w:rPr>
                <w:rFonts w:ascii="Times New Roman" w:hAnsi="Times New Roman" w:cs="Times New Roman"/>
                <w:b/>
              </w:rPr>
              <w:t xml:space="preserve"> производится на основании следующих документов: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заявления об учетной регистрации по форме, установленной Кабинетом Министров, подписанного заявителем;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устава, утвержденного учредителем, в четырех экземплярах, прошитый и подписанный руководителем религиозного учебного заведения;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решения учредителя о создании религиозного учебного заведения;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заверенная учредителем копия устава учредителя;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5) заверенная учредителем копия свидетельства о государственной регистрации учредителя в качестве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учебной программы с перечнем используемой в обучении религиозной литературы;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7) качественного состава преподавателей, утверждённого учредителем;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8) справки-заключения от соответствующих санитарно-эпидемиологической, пожарной служб;</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10) подтверждение о наличии финансовых ресурсов;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11) документ, подтверждающий местонахождение (юридический адрес) религиозного учебного заведения на данной территории (договор купли-продажи на собственное помещение, договор аренды, договор безвозмездного предоставления помещения);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12) акт оценки соответствия вводимого в эксплуатацию завершенного строительством здания, сооружения или технический паспорт помещения, в котором находится р</w:t>
            </w:r>
            <w:r w:rsidRPr="00A51897">
              <w:rPr>
                <w:rFonts w:ascii="Times New Roman" w:hAnsi="Times New Roman" w:cs="Times New Roman"/>
                <w:b/>
                <w:bCs/>
              </w:rPr>
              <w:t>елигиозное учебное заведение</w:t>
            </w:r>
            <w:r w:rsidRPr="00A51897">
              <w:rPr>
                <w:rFonts w:ascii="Times New Roman" w:hAnsi="Times New Roman" w:cs="Times New Roman"/>
                <w:b/>
              </w:rPr>
              <w:t>.</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Местонахождением (юридическим адресом) создаваемого р</w:t>
            </w:r>
            <w:r w:rsidRPr="00A51897">
              <w:rPr>
                <w:rFonts w:ascii="Times New Roman" w:hAnsi="Times New Roman" w:cs="Times New Roman"/>
                <w:b/>
                <w:bCs/>
              </w:rPr>
              <w:t>елигиозного учебного заведения</w:t>
            </w:r>
            <w:r w:rsidRPr="00A51897">
              <w:rPr>
                <w:rFonts w:ascii="Times New Roman" w:hAnsi="Times New Roman" w:cs="Times New Roman"/>
                <w:b/>
              </w:rPr>
              <w:t xml:space="preserve"> является место постоянного осуществления религиозного образования. Не допускается использование жилых помещениях в качестве места постоянного осуществления религиозного образования, а также указывать жилое помещение в качестве его местонахождения (юридического адреса). </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26. Особенности учетной перерегистрации религиозного учебного заведения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Религиозное учебное заведение обязано пройти учетную перерегистрацию в следующих случаях: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реорганизации;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изменения наименования;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внесения изменений и дополнений в устав;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утверждения устава в новой редакции;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shd w:val="clear" w:color="auto" w:fill="FFFFFF"/>
              </w:rPr>
              <w:t xml:space="preserve">5) </w:t>
            </w:r>
            <w:r w:rsidRPr="00A51897">
              <w:rPr>
                <w:rFonts w:ascii="Times New Roman" w:hAnsi="Times New Roman" w:cs="Times New Roman"/>
                <w:b/>
              </w:rPr>
              <w:t>принятия решения учредителем о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принятия решения судом о принудительной перерегистрации религиозного учебного заведения.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2. Религиозное учебное заведение, при наличии хотя бы одного из перечисленных в части 1 настоящей статьи оснований, обязано в </w:t>
            </w:r>
            <w:r w:rsidRPr="00A51897">
              <w:rPr>
                <w:rFonts w:ascii="Times New Roman" w:hAnsi="Times New Roman" w:cs="Times New Roman"/>
                <w:b/>
              </w:rPr>
              <w:lastRenderedPageBreak/>
              <w:t>течение 30 (тридцати) календарных дней с момента принятия соответствующего решения подать необходимые документы в регистрирующий орган для прохождения учетной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ab/>
              <w:t>3. Учетная перерегистрация проводится регистрирующим органом в том же порядке и в те же сроки, что и учетная регистрация религиозного учебного заведения.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ab/>
              <w:t>Статья 27. Особенности учетной регистрация представительства или филиала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Заявителем для учетной регистрации представительства или филиала зарубежной религиозной организации могут выступить следующие лица: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лицо, уполномоченное зарубежной религиозной организацией;</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ab/>
              <w:t>2) руководитель представительства или филиала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иное лицо, действующее на основании доверенности.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Заявитель вправе обратиться в регистрирующий орган с просьбой о предварительной проверке наименования представительства или филиала зарубежной религиозной организации. Порядок предварительной проверки наименования определяется регистрирующим органом.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Учетная регистрация представительства или филиала зарубежной религиозной организации производится на основании следующих документов: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заявления об учетной регистрации по форме, установленной регистрирующим органом, подписанное заявителем;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положения представительства или филиала в трех экземплярах, прошитый и подписанный руководителем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сведения о работниках с указанием их фамилии, имени, отчества (при наличии), года рождения, гражданства, адреса постоянного места жительства заграницей, адреса регистрации в Кыргызской Республике, образования и предыдущего места работы;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копии устава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4) выписка из реестра или другой документ, удостоверяющий, что зарубежная религиозная организация является юридическим лицом по законодательству своей страны;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сведения об основах вероучения зарубежной религиозной организации и о соответствующей ему практики, в том числе об истории ее возникновения, о формах и методах ее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гражданских прав и обязанностей;</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документ, подтверждающий местонахождение (юридический адрес) представительства или филиала (договор купли-продажи на собственное помещение, договор аренды, договор безвозмездного предоставления помещения);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7) акт оценки соответствия вводимого в эксплуатацию завершенного строительством здания, сооружения или технический паспорт помещения, в котором находится представительство или филиал;</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8) удостоверенная нотариусом доверенность руководителя представительства или филиала.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9) направление, выданное иностранному руководителю представительства или филиала зарубежной религиозной организацией с указанием срока его пребывания в Кыргызской Республике.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Представительство или филиал зарубежной религиозной организации после учетной регистрации получает право на осуществление религиозной деятельности на территории Кыргызской Республики сроком не более одного года. По истечении указанного срока, представительство или филиал зарубежной религиозной организации вправе обратиться с заявлением в регистрирующий орган о продлении срока на осуществление религиозной деятельности.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В случае отсутствия нарушений требований настоящего Закона со стороны представительства или филиала зарубежной религиозной организации, регистрирующий орган на основании заявления продлевает срок осуществления религиозной деятельности в соответствии с частью 4 настоящей статьи.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Статья 28. Учетная перерегистрация представительства или филиала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Представительство или филиал зарубежной религиозной организации обязаны пройти учетную перерегистрацию в следующих случаях: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изменения наименования;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внесения изменений и дополнений в положение;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утверждения положения в новой редакции;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принятия решения зарубежной религиозной организацией о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принятия решения судом о принудительной перерегистрации представительства или филиала.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Представительство или филиал зарубежной религиозной организации, при наличии хотя бы одного из перечисленных в части 1 настоящей статьи оснований, обязан в течение 30 (тридцати) календарных дней с момента принятия соответствующего решения подать необходимые документы в регистрирующий орган для прохождения учетной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Учетная перерегистрация проводится регистрирующим органом в том же порядке и в те же сроки, что и учетная регистрация представительства или филиала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29. Уведомление регистрирующего органа</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Религиозная организация, религиозное учебное заведение, представительство или филиал зарубежной религиозной организации обязаны в течение 30 (тридцати) календарных дней с момента принятия решения уведомить регистрирующий орган об изменении:</w:t>
            </w:r>
          </w:p>
          <w:p w:rsidR="0094203A" w:rsidRPr="00A51897" w:rsidRDefault="0094203A" w:rsidP="008F73C0">
            <w:pPr>
              <w:pStyle w:val="a8"/>
              <w:numPr>
                <w:ilvl w:val="0"/>
                <w:numId w:val="9"/>
              </w:numPr>
              <w:tabs>
                <w:tab w:val="left" w:pos="567"/>
                <w:tab w:val="left" w:pos="851"/>
                <w:tab w:val="left" w:pos="1134"/>
              </w:tabs>
              <w:ind w:left="0" w:firstLine="0"/>
              <w:contextualSpacing w:val="0"/>
              <w:jc w:val="both"/>
              <w:rPr>
                <w:b/>
                <w:sz w:val="22"/>
                <w:szCs w:val="22"/>
              </w:rPr>
            </w:pPr>
            <w:r w:rsidRPr="00A51897">
              <w:rPr>
                <w:b/>
                <w:sz w:val="22"/>
                <w:szCs w:val="22"/>
              </w:rPr>
              <w:t>состава членов религиозной организации с указанием их фамилии, имени, отчества, паспортных данных;</w:t>
            </w:r>
          </w:p>
          <w:p w:rsidR="0094203A" w:rsidRPr="00A51897" w:rsidRDefault="0094203A" w:rsidP="008F73C0">
            <w:pPr>
              <w:pStyle w:val="a8"/>
              <w:numPr>
                <w:ilvl w:val="0"/>
                <w:numId w:val="9"/>
              </w:numPr>
              <w:tabs>
                <w:tab w:val="left" w:pos="567"/>
                <w:tab w:val="left" w:pos="851"/>
                <w:tab w:val="left" w:pos="1134"/>
              </w:tabs>
              <w:ind w:left="0" w:firstLine="0"/>
              <w:contextualSpacing w:val="0"/>
              <w:jc w:val="both"/>
              <w:rPr>
                <w:b/>
                <w:sz w:val="22"/>
                <w:szCs w:val="22"/>
              </w:rPr>
            </w:pPr>
            <w:r w:rsidRPr="00A51897">
              <w:rPr>
                <w:b/>
                <w:sz w:val="22"/>
                <w:szCs w:val="22"/>
              </w:rPr>
              <w:t>учредителя религиозного учебного заведения с указанием наименования и местонахождения нового учредителя;</w:t>
            </w:r>
          </w:p>
          <w:p w:rsidR="0094203A" w:rsidRPr="00A51897" w:rsidRDefault="0094203A" w:rsidP="008F73C0">
            <w:pPr>
              <w:pStyle w:val="a8"/>
              <w:numPr>
                <w:ilvl w:val="0"/>
                <w:numId w:val="9"/>
              </w:numPr>
              <w:tabs>
                <w:tab w:val="left" w:pos="567"/>
                <w:tab w:val="left" w:pos="851"/>
                <w:tab w:val="left" w:pos="1134"/>
              </w:tabs>
              <w:ind w:left="0" w:firstLine="0"/>
              <w:contextualSpacing w:val="0"/>
              <w:jc w:val="both"/>
              <w:rPr>
                <w:b/>
                <w:sz w:val="22"/>
                <w:szCs w:val="22"/>
              </w:rPr>
            </w:pPr>
            <w:r w:rsidRPr="00A51897">
              <w:rPr>
                <w:b/>
                <w:sz w:val="22"/>
                <w:szCs w:val="22"/>
              </w:rPr>
              <w:t>местонахождения (юридического адреса);</w:t>
            </w:r>
          </w:p>
          <w:p w:rsidR="0094203A" w:rsidRPr="00A51897" w:rsidRDefault="0094203A" w:rsidP="008F73C0">
            <w:pPr>
              <w:pStyle w:val="a8"/>
              <w:numPr>
                <w:ilvl w:val="0"/>
                <w:numId w:val="9"/>
              </w:numPr>
              <w:tabs>
                <w:tab w:val="left" w:pos="567"/>
                <w:tab w:val="left" w:pos="851"/>
                <w:tab w:val="left" w:pos="1134"/>
              </w:tabs>
              <w:ind w:left="0" w:firstLine="0"/>
              <w:contextualSpacing w:val="0"/>
              <w:jc w:val="both"/>
              <w:rPr>
                <w:b/>
                <w:sz w:val="22"/>
                <w:szCs w:val="22"/>
              </w:rPr>
            </w:pPr>
            <w:r w:rsidRPr="00A51897">
              <w:rPr>
                <w:b/>
                <w:sz w:val="22"/>
                <w:szCs w:val="22"/>
              </w:rPr>
              <w:t>состава руководящего органа, руководителя с указанием их фамилии, имени, отчества, паспортных данных;</w:t>
            </w:r>
          </w:p>
          <w:p w:rsidR="0094203A" w:rsidRPr="00A51897" w:rsidRDefault="0094203A" w:rsidP="008F73C0">
            <w:pPr>
              <w:pStyle w:val="a8"/>
              <w:numPr>
                <w:ilvl w:val="0"/>
                <w:numId w:val="9"/>
              </w:numPr>
              <w:tabs>
                <w:tab w:val="left" w:pos="567"/>
                <w:tab w:val="left" w:pos="851"/>
                <w:tab w:val="left" w:pos="1134"/>
              </w:tabs>
              <w:ind w:left="0" w:firstLine="0"/>
              <w:contextualSpacing w:val="0"/>
              <w:jc w:val="both"/>
              <w:rPr>
                <w:b/>
                <w:sz w:val="22"/>
                <w:szCs w:val="22"/>
              </w:rPr>
            </w:pPr>
            <w:r w:rsidRPr="00A51897">
              <w:rPr>
                <w:b/>
                <w:sz w:val="22"/>
                <w:szCs w:val="22"/>
              </w:rPr>
              <w:lastRenderedPageBreak/>
              <w:t>номера телефона, факса, электронного адреса;</w:t>
            </w:r>
          </w:p>
          <w:p w:rsidR="0094203A" w:rsidRPr="00A51897" w:rsidRDefault="0094203A" w:rsidP="008F73C0">
            <w:pPr>
              <w:pStyle w:val="a8"/>
              <w:numPr>
                <w:ilvl w:val="0"/>
                <w:numId w:val="9"/>
              </w:numPr>
              <w:tabs>
                <w:tab w:val="left" w:pos="567"/>
                <w:tab w:val="left" w:pos="851"/>
                <w:tab w:val="left" w:pos="1134"/>
              </w:tabs>
              <w:ind w:left="0" w:firstLine="0"/>
              <w:contextualSpacing w:val="0"/>
              <w:jc w:val="both"/>
              <w:rPr>
                <w:b/>
                <w:sz w:val="22"/>
                <w:szCs w:val="22"/>
              </w:rPr>
            </w:pPr>
            <w:r w:rsidRPr="00A51897">
              <w:rPr>
                <w:b/>
                <w:sz w:val="22"/>
                <w:szCs w:val="22"/>
              </w:rPr>
              <w:t>паспортных данных руководителя.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30. Уведомление органа местного самоуправления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1. Религиозная организация, религиозное учебное заведение, представительство или филиал зарубежной религиозной организации обязаны в течении 5 (пяти) рабочих дней уведомить исполнительный орган местного самоуправления по месту осуществления своей деятельности: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о состоявшейся учетной регистрации, месте нахождения и руководителе, месте его жительства, номерах телефона и паспортных данных;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об учетной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об изменении данных, указанных в статье 29 настоящего Закона.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Копия соответствующего уведомления в течении 5 (пяти) рабочих дней предоставляется религиозной организацией, религиозным учебным заведением, представительством или филиалом зарубежной религиозной организации в регистрирующий орган.</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bookmarkStart w:id="2" w:name="st_12"/>
            <w:bookmarkEnd w:id="2"/>
            <w:r w:rsidRPr="00A51897">
              <w:rPr>
                <w:rFonts w:ascii="Times New Roman" w:hAnsi="Times New Roman" w:cs="Times New Roman"/>
                <w:b/>
              </w:rPr>
              <w:t>Статья 31. Особенности согласования пребывания или учетной регистрации проповедника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Прибытие в Кыргызскую Республику проповедника зарубежной религиозной организации (далее – иностранный проповедник) с целью участия в работе конференции или круглого стола религиозного содержания должно быть согласовано с регистрирующим органом. Для этого приглашающая сторона обязана представить в регистрирующий орган:</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ходатайство приглашающей религиозной организации, религиозного учебного заведения, представительства, филиала зарубежной религиозной организации с указанием срока пребывания иностранного проповедника на территории Кыргызской Республики;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копию паспорта с указанием въездных - выездных виз.</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2. Иностранный проповедник, прибывающий в Кыргызскую Республику с целью осуществления религиозной деятельности, обязан пройти учетную регистрацию.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Для учетной регистрации иностранного проповедника, приглашающая сторона представляет следующие документы: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заявления об учетной регистрации по форме, установленной регистрирующим органом, подписанное заявителем;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анкеты проповедника по форме, установленной регистрирующим органом, подписанное заявителем;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копию паспорта;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направления от зарубежной религиозной организации с указанием срока пребывания проповедника на территории Кыргызской Республики;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5) приглашения религиозной организации, представительства, филиала зарубежной религиозной организации для пребывания проповедника на территории Кыргызской Республики;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гарантийное письмо от приглашающей религиозной организации, представительства, филиала зарубежной религиозной организации, предусматривающее ответственность данной организации, представительства, филиала зарубежной религиозной организации, за религиозную деятельность их проповедника.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3. Иностранный проповедник после учетной регистрации получает право на осуществление религиозной деятельности на территории Кыргызской Республики сроком не более одного года.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По истечении указанного срока, пригласившая иностранного проповедника сторона вправе обратиться с заявлением в регистрирующий орган о продлении срока на осуществление религиозной деятельности.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К заявлению прилагается направление на дальнейшее продолжение им религиозной деятельности от зарубежной религиозной организации с указанием срока его пребывания на территории Кыргызской Республики.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4. Регистрирующий орган рассматривает заявление в отношении иностранного проповедника на предмет отсутствия с его стороны нарушений законодательства о свободе вероисповедания и религиозных объединениях, по итогам которого принимает решение о продлении срока на осуществление религиозной деятельности или об отказе в продлении срока.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Отказ в продлении срока на осуществление религиозной деятельности иностранного проповедника должен быть </w:t>
            </w:r>
            <w:r w:rsidRPr="00A51897">
              <w:rPr>
                <w:rFonts w:ascii="Times New Roman" w:hAnsi="Times New Roman" w:cs="Times New Roman"/>
                <w:b/>
              </w:rPr>
              <w:lastRenderedPageBreak/>
              <w:t xml:space="preserve">мотивированным со ссылкой на законодательство </w:t>
            </w:r>
            <w:r w:rsidRPr="00A51897">
              <w:rPr>
                <w:rFonts w:ascii="Times New Roman" w:hAnsi="Times New Roman" w:cs="Times New Roman"/>
                <w:b/>
                <w:bCs/>
              </w:rPr>
              <w:t>о свободе вероисповедания и религиозных объединениях</w:t>
            </w:r>
            <w:r w:rsidRPr="00A51897">
              <w:rPr>
                <w:rFonts w:ascii="Times New Roman" w:hAnsi="Times New Roman" w:cs="Times New Roman"/>
                <w:b/>
              </w:rPr>
              <w:t xml:space="preserve">.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При выдаче свидетельства иностранному проповеднику разъясняется порядок пребывания в Кыргызской Республике, в том числе порядок продления срока на осуществление религиозной деятельности, об ответственности за нарушение порядка пребывания в Кыргызской Республике.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eastAsia="Times New Roman" w:hAnsi="Times New Roman" w:cs="Times New Roman"/>
                <w:b/>
                <w:lang w:eastAsia="ru-RU"/>
              </w:rPr>
              <w:t xml:space="preserve">6. </w:t>
            </w:r>
            <w:r w:rsidRPr="00A51897">
              <w:rPr>
                <w:rFonts w:ascii="Times New Roman" w:hAnsi="Times New Roman" w:cs="Times New Roman"/>
                <w:b/>
              </w:rPr>
              <w:t xml:space="preserve">Иностранный проповедник </w:t>
            </w:r>
            <w:r w:rsidRPr="00A51897">
              <w:rPr>
                <w:rFonts w:ascii="Times New Roman" w:eastAsia="Times New Roman" w:hAnsi="Times New Roman" w:cs="Times New Roman"/>
                <w:b/>
                <w:lang w:eastAsia="ru-RU"/>
              </w:rPr>
              <w:t xml:space="preserve">не вправе заниматься трудовой или индивидуальной предпринимательской деятельностью </w:t>
            </w:r>
            <w:r w:rsidRPr="00A51897">
              <w:rPr>
                <w:rFonts w:ascii="Times New Roman" w:hAnsi="Times New Roman" w:cs="Times New Roman"/>
                <w:b/>
              </w:rPr>
              <w:t>в Кыргызской Республике</w:t>
            </w:r>
            <w:r w:rsidRPr="00A51897">
              <w:rPr>
                <w:rFonts w:ascii="Times New Roman" w:eastAsia="Times New Roman" w:hAnsi="Times New Roman" w:cs="Times New Roman"/>
                <w:b/>
                <w:lang w:eastAsia="ru-RU"/>
              </w:rPr>
              <w:t xml:space="preserve"> без разрешения соответствующего государственного органа.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7. После учетной регистрации (перерегистрации) иностранный проповедник в течении 5 (пяти) рабочих дней уведомляет исполнительный орган местного самоуправления по месту осуществления своей деятельности об учетной регистрации (перерегистрации), о своем месте жительства, контактных и паспортных данных. Документ, подтверждающий указанное уведомление, в течении 5 (пяти) рабочих дней представляется иностранным проповедником в регистрирующий орган.</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w:t>
            </w:r>
            <w:bookmarkStart w:id="3" w:name="st_13"/>
            <w:bookmarkEnd w:id="3"/>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32. Учётная регистрация (перерегистрация) молельного помещения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Молельным помещением является помещение в здании или отдельное строение, имеющее общественный доступ и используемое исключительно в целях совершения молитв.</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Молельное помещение не является юридическим лицом, филиалом или представительством.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Молельное помещение может использоваться только после прохождения учетной 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Учетная регистрация (перерегистрация) молельного помещения на территории Кыргызской Республики осуществляется регистрирующим органом по заявлению юридических или физических лиц в порядке, установленном настоящим Законом.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Для учетной регистрации (перерегистрации) представляются следующие документы: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1) заявление на учетную регистрацию (перерегистрацию) от физического или юридического лица, владельца молельного помещения, по форме, установленной регистрирующим органом;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документ, подтверждающий право собственности или временного пользования молельным помещением (договор купли-продажи, договор аренды, договор ссуды, официальное письмо);</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документ о соответствии требованиям к эксплуатации здания, сооружения, в котором находятся молельные комнаты (акт оценки соответствия вводимого в эксплуатацию завершенного строительством здания для вновь построенных строений или технический паспорт помещения согласно законодательству о градостроительстве и архитектуре).</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6. Рассмотрение заявления производится в порядке и в сроки, установленные статьей 20 настоящего Закона.</w:t>
            </w:r>
          </w:p>
          <w:p w:rsidR="0094203A" w:rsidRPr="00A51897" w:rsidRDefault="0094203A" w:rsidP="008F73C0">
            <w:pPr>
              <w:tabs>
                <w:tab w:val="left" w:pos="567"/>
              </w:tabs>
              <w:jc w:val="both"/>
              <w:rPr>
                <w:rFonts w:ascii="Times New Roman" w:hAnsi="Times New Roman" w:cs="Times New Roman"/>
                <w:b/>
                <w:strike/>
              </w:rPr>
            </w:pPr>
            <w:r w:rsidRPr="00A51897">
              <w:rPr>
                <w:rFonts w:ascii="Times New Roman" w:hAnsi="Times New Roman" w:cs="Times New Roman"/>
                <w:b/>
              </w:rPr>
              <w:t xml:space="preserve">7. Функционирование молельного помещения начинается со дня принятия решения об учетной регистрации (перерегистрации), о чем выдается свидетельство установленной формы.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8. Непосредственно после учетной регистрации (перерегистрации) владелец молельного помещения в течении 5 (пяти) рабочих дней уведомляет исполнительный орган местного самоуправления по месту нахождения молельного помещения о состоявшейся учетной регистрации (перерегистрации), месте нахождения молельного помещения, и сведения о владельце: адрес его регистрации, номерах телефона, адрес электронной почты, паспортных данных.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Документ, подтверждающий указанное уведомление, в течении 5 (пять) рабочих дней предоставляется владельцем молельного помещения в регистрирующий орган.</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9. Открытие молельного помещения в жилых многоквартирных домах в дошкольных образовательных и общеобразовательных </w:t>
            </w:r>
            <w:proofErr w:type="gramStart"/>
            <w:r w:rsidRPr="00A51897">
              <w:rPr>
                <w:rFonts w:ascii="Times New Roman" w:hAnsi="Times New Roman" w:cs="Times New Roman"/>
                <w:b/>
              </w:rPr>
              <w:t>организациях,  запрещается</w:t>
            </w:r>
            <w:proofErr w:type="gramEnd"/>
            <w:r w:rsidRPr="00A51897">
              <w:rPr>
                <w:rFonts w:ascii="Times New Roman" w:hAnsi="Times New Roman" w:cs="Times New Roman"/>
                <w:b/>
              </w:rPr>
              <w:t>. Лицо, нарушившее данное требование, несет ответственность в соответствии с Кодексом о нарушениях.</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10. Ответственность за хранение и использование информации персонального характера в связи с учетной регистрацией молельного помещения несёт регистрирующий орган.</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ab/>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33. Учётная регистрация (перерегистрация) объектов религиозного назначения</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1. Объектом религиозного назначения является здание, строение, сооружение или комплекс сооружений, используемое для религиозной деятельности.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Объект религиозного назначения может находиться на праве частной собственности, временного пользования, в том числе аренды, у религиозной организации, религиозного учебного заведения, представительства или филиала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Объект религиозного назначения на территории Кыргызской Республики может использоваться только после прохождения учетной регистрации (перерегистрации).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Учетная регистрация (перерегистрация) объекта религиозного назначения осуществляется регистрирующим органом по заявлению религиозной организации, представительства или филиала зарубежной религиозной организации в порядке, установленном настоящим Законом.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5. Для учетной регистрации (перерегистрации) представляются следующие документы:</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заявление на учетную регистрацию (перерегистрацию) по форме, установленной регистрирующим органом;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документ, подтверждающий право собственности или временного пользования религиозным объектом (договор купли-продажи, договор аренды, договор ссуды, официальное письмо);</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3) документ о соответствии требованиям к эксплуатации объекта религиозного назначения: здания, строения, сооружения (акт ввода в эксплуатацию для вновь построенных объектов или технический паспорт);</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7. Рассмотрение заявления производится в порядке и в сроки, установленные статьей 20 настоящего Закона.</w:t>
            </w:r>
          </w:p>
          <w:p w:rsidR="0094203A" w:rsidRPr="00A51897" w:rsidRDefault="0094203A" w:rsidP="008F73C0">
            <w:pPr>
              <w:tabs>
                <w:tab w:val="left" w:pos="567"/>
              </w:tabs>
              <w:jc w:val="both"/>
              <w:rPr>
                <w:rFonts w:ascii="Times New Roman" w:hAnsi="Times New Roman" w:cs="Times New Roman"/>
                <w:b/>
                <w:strike/>
              </w:rPr>
            </w:pPr>
            <w:r w:rsidRPr="00A51897">
              <w:rPr>
                <w:rFonts w:ascii="Times New Roman" w:hAnsi="Times New Roman" w:cs="Times New Roman"/>
                <w:b/>
              </w:rPr>
              <w:t xml:space="preserve">8. Функционирование объекта религиозного назначения начинается со дня принятия решения об учетной регистрации (перерегистрации), о чем выдается свидетельство установленной формы. </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xml:space="preserve">9. После учетной регистрации (перерегистрации) в течении 5 (пяти) рабочих дней собственник объекта религиозного назначения уведомляет исполнительный орган местного самоуправления по месту нахождения религиозного объекта о состоявшейся учетной регистрации (перерегистрации), месте нахождения религиозного </w:t>
            </w:r>
            <w:r w:rsidRPr="00A51897">
              <w:rPr>
                <w:rFonts w:ascii="Times New Roman" w:hAnsi="Times New Roman" w:cs="Times New Roman"/>
                <w:b/>
              </w:rPr>
              <w:lastRenderedPageBreak/>
              <w:t>объекта, и сведения о собственнике: наименование, адрес его регистрации, номерах телефона, адрес электронной почты, паспортных данных.</w:t>
            </w:r>
          </w:p>
          <w:p w:rsidR="0094203A" w:rsidRPr="00A51897" w:rsidRDefault="0094203A" w:rsidP="008F73C0">
            <w:pPr>
              <w:tabs>
                <w:tab w:val="left" w:pos="567"/>
              </w:tabs>
              <w:jc w:val="both"/>
              <w:rPr>
                <w:rFonts w:ascii="Times New Roman" w:hAnsi="Times New Roman" w:cs="Times New Roman"/>
                <w:b/>
                <w:strike/>
              </w:rPr>
            </w:pPr>
            <w:r w:rsidRPr="00A51897">
              <w:rPr>
                <w:rFonts w:ascii="Times New Roman" w:hAnsi="Times New Roman" w:cs="Times New Roman"/>
                <w:b/>
              </w:rPr>
              <w:t>Документ, подтверждающий указанное уведомление, в течении 5 (пяти) рабочих дней предоставляется собственником объекта религиозного назначения в регистрирующий орган.</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10. Ответственность за хранение и использование информации персонального характера в связи с учетной регистрацией объекта религиозного назначения несёт регистрирующий орган.</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34. Реорганизация субъектов религиозной деятельности</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1. Реорганизация религиозной организации, объединения религиозных организаций (ассоциации и союза), религиозного учебного заведения, представительства или филиала зарубежной религиозной организации осуществляется по основаниям и в порядке, предусмотренным гражданским законодательством, уставом либо по решению суда.</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2. Религиозная организация, религиозное учебное заведение не могут быть преобразованы в юридическое лицо другой организационно-правовой формы.</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Статья 35. Прекращение деятельности субъектов религиозной деятельности, объектов религиозного назначения, молельных помещений в добровольном порядке</w:t>
            </w:r>
          </w:p>
          <w:p w:rsidR="0094203A" w:rsidRPr="00A51897" w:rsidRDefault="0094203A" w:rsidP="008F73C0">
            <w:pPr>
              <w:tabs>
                <w:tab w:val="left" w:pos="567"/>
              </w:tabs>
              <w:jc w:val="both"/>
              <w:rPr>
                <w:rFonts w:ascii="Times New Roman" w:hAnsi="Times New Roman" w:cs="Times New Roman"/>
                <w:b/>
              </w:rPr>
            </w:pPr>
          </w:p>
          <w:p w:rsidR="0094203A" w:rsidRPr="00A51897" w:rsidRDefault="0094203A" w:rsidP="008F73C0">
            <w:pPr>
              <w:pStyle w:val="a8"/>
              <w:numPr>
                <w:ilvl w:val="0"/>
                <w:numId w:val="11"/>
              </w:numPr>
              <w:tabs>
                <w:tab w:val="left" w:pos="567"/>
                <w:tab w:val="left" w:pos="851"/>
              </w:tabs>
              <w:ind w:left="0" w:firstLine="0"/>
              <w:jc w:val="both"/>
              <w:rPr>
                <w:b/>
                <w:sz w:val="22"/>
                <w:szCs w:val="22"/>
              </w:rPr>
            </w:pPr>
            <w:r w:rsidRPr="00A51897">
              <w:rPr>
                <w:b/>
                <w:sz w:val="22"/>
                <w:szCs w:val="22"/>
              </w:rPr>
              <w:t>Основаниями прекращения деятельности субъектов религиозной деятельности в добровольном порядке, объектов религиозного назначения, молельных помещений, являются:</w:t>
            </w:r>
          </w:p>
          <w:p w:rsidR="0094203A" w:rsidRPr="00A51897" w:rsidRDefault="0094203A" w:rsidP="008F73C0">
            <w:pPr>
              <w:pStyle w:val="a8"/>
              <w:numPr>
                <w:ilvl w:val="0"/>
                <w:numId w:val="10"/>
              </w:numPr>
              <w:tabs>
                <w:tab w:val="left" w:pos="567"/>
                <w:tab w:val="left" w:pos="851"/>
              </w:tabs>
              <w:ind w:left="0" w:firstLine="0"/>
              <w:contextualSpacing w:val="0"/>
              <w:jc w:val="both"/>
              <w:rPr>
                <w:b/>
                <w:sz w:val="22"/>
                <w:szCs w:val="22"/>
              </w:rPr>
            </w:pPr>
            <w:r w:rsidRPr="00A51897">
              <w:rPr>
                <w:b/>
                <w:sz w:val="22"/>
                <w:szCs w:val="22"/>
              </w:rPr>
              <w:t>для религиозной организации, объединения религиозных организаций (ассоциации и союза) - решение уполномоченного Уставом органа;</w:t>
            </w:r>
          </w:p>
          <w:p w:rsidR="0094203A" w:rsidRPr="00A51897" w:rsidRDefault="0094203A" w:rsidP="008F73C0">
            <w:pPr>
              <w:pStyle w:val="a8"/>
              <w:numPr>
                <w:ilvl w:val="0"/>
                <w:numId w:val="10"/>
              </w:numPr>
              <w:tabs>
                <w:tab w:val="left" w:pos="567"/>
                <w:tab w:val="left" w:pos="851"/>
              </w:tabs>
              <w:ind w:left="0" w:firstLine="0"/>
              <w:contextualSpacing w:val="0"/>
              <w:jc w:val="both"/>
              <w:rPr>
                <w:b/>
                <w:sz w:val="22"/>
                <w:szCs w:val="22"/>
              </w:rPr>
            </w:pPr>
            <w:r w:rsidRPr="00A51897">
              <w:rPr>
                <w:b/>
                <w:sz w:val="22"/>
                <w:szCs w:val="22"/>
              </w:rPr>
              <w:t>для религиозного учебного заведения – решение учредителя;</w:t>
            </w:r>
          </w:p>
          <w:p w:rsidR="0094203A" w:rsidRPr="00A51897" w:rsidRDefault="0094203A" w:rsidP="008F73C0">
            <w:pPr>
              <w:pStyle w:val="a8"/>
              <w:numPr>
                <w:ilvl w:val="0"/>
                <w:numId w:val="10"/>
              </w:numPr>
              <w:tabs>
                <w:tab w:val="left" w:pos="567"/>
                <w:tab w:val="left" w:pos="851"/>
              </w:tabs>
              <w:ind w:left="0" w:firstLine="0"/>
              <w:contextualSpacing w:val="0"/>
              <w:jc w:val="both"/>
              <w:rPr>
                <w:b/>
                <w:sz w:val="22"/>
                <w:szCs w:val="22"/>
              </w:rPr>
            </w:pPr>
            <w:r w:rsidRPr="00A51897">
              <w:rPr>
                <w:b/>
                <w:sz w:val="22"/>
                <w:szCs w:val="22"/>
              </w:rPr>
              <w:t xml:space="preserve">для представительства или филиала зарубежной религиозной организации – решение зарубежной религиозной организации; </w:t>
            </w:r>
          </w:p>
          <w:p w:rsidR="0094203A" w:rsidRPr="00A51897" w:rsidRDefault="0094203A" w:rsidP="008F73C0">
            <w:pPr>
              <w:pStyle w:val="a8"/>
              <w:numPr>
                <w:ilvl w:val="0"/>
                <w:numId w:val="10"/>
              </w:numPr>
              <w:tabs>
                <w:tab w:val="left" w:pos="567"/>
                <w:tab w:val="left" w:pos="851"/>
              </w:tabs>
              <w:ind w:left="0" w:firstLine="0"/>
              <w:contextualSpacing w:val="0"/>
              <w:jc w:val="both"/>
              <w:rPr>
                <w:b/>
                <w:sz w:val="22"/>
                <w:szCs w:val="22"/>
              </w:rPr>
            </w:pPr>
            <w:r w:rsidRPr="00A51897">
              <w:rPr>
                <w:b/>
                <w:sz w:val="22"/>
                <w:szCs w:val="22"/>
              </w:rPr>
              <w:t xml:space="preserve">для иностранного проповедника – решение зарубежной религиозной организации, от имени которого проповедник </w:t>
            </w:r>
            <w:r w:rsidRPr="00A51897">
              <w:rPr>
                <w:b/>
                <w:sz w:val="22"/>
                <w:szCs w:val="22"/>
              </w:rPr>
              <w:lastRenderedPageBreak/>
              <w:t>осуществлял религиозную деятельность на территории Кыргызской Республики либо решение приглашающей стороны;</w:t>
            </w:r>
          </w:p>
          <w:p w:rsidR="0094203A" w:rsidRPr="00A51897" w:rsidRDefault="0094203A" w:rsidP="008F73C0">
            <w:pPr>
              <w:pStyle w:val="a8"/>
              <w:numPr>
                <w:ilvl w:val="0"/>
                <w:numId w:val="10"/>
              </w:numPr>
              <w:tabs>
                <w:tab w:val="left" w:pos="567"/>
                <w:tab w:val="left" w:pos="851"/>
              </w:tabs>
              <w:ind w:left="0" w:firstLine="0"/>
              <w:contextualSpacing w:val="0"/>
              <w:jc w:val="both"/>
              <w:rPr>
                <w:b/>
                <w:sz w:val="22"/>
                <w:szCs w:val="22"/>
              </w:rPr>
            </w:pPr>
            <w:r w:rsidRPr="00A51897">
              <w:rPr>
                <w:b/>
                <w:sz w:val="22"/>
                <w:szCs w:val="22"/>
              </w:rPr>
              <w:t>для объекта религиозного назначения - решение уполномоченного Уставом органа религиозной организации;</w:t>
            </w:r>
          </w:p>
          <w:p w:rsidR="0094203A" w:rsidRPr="00A51897" w:rsidRDefault="0094203A" w:rsidP="008F73C0">
            <w:pPr>
              <w:pStyle w:val="a8"/>
              <w:numPr>
                <w:ilvl w:val="0"/>
                <w:numId w:val="10"/>
              </w:numPr>
              <w:tabs>
                <w:tab w:val="left" w:pos="567"/>
                <w:tab w:val="left" w:pos="851"/>
              </w:tabs>
              <w:ind w:left="0" w:firstLine="0"/>
              <w:contextualSpacing w:val="0"/>
              <w:jc w:val="both"/>
              <w:rPr>
                <w:b/>
                <w:sz w:val="22"/>
                <w:szCs w:val="22"/>
              </w:rPr>
            </w:pPr>
            <w:r w:rsidRPr="00A51897">
              <w:rPr>
                <w:b/>
                <w:sz w:val="22"/>
                <w:szCs w:val="22"/>
              </w:rPr>
              <w:t>для молельных помещений – решение владельца молельных помещений.</w:t>
            </w:r>
          </w:p>
          <w:p w:rsidR="0094203A" w:rsidRPr="00A51897" w:rsidRDefault="0094203A" w:rsidP="008F73C0">
            <w:pPr>
              <w:pStyle w:val="a8"/>
              <w:numPr>
                <w:ilvl w:val="0"/>
                <w:numId w:val="11"/>
              </w:numPr>
              <w:tabs>
                <w:tab w:val="left" w:pos="567"/>
                <w:tab w:val="left" w:pos="851"/>
              </w:tabs>
              <w:ind w:left="0" w:firstLine="0"/>
              <w:jc w:val="both"/>
              <w:rPr>
                <w:b/>
                <w:sz w:val="22"/>
                <w:szCs w:val="22"/>
              </w:rPr>
            </w:pPr>
            <w:r w:rsidRPr="00A51897">
              <w:rPr>
                <w:b/>
                <w:sz w:val="22"/>
                <w:szCs w:val="22"/>
              </w:rPr>
              <w:t>Порядок прекращения деятельности субъектов религиозной деятельности в добровольном порядке определяется:</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для религиозной организации, объединения религиозных организаций (ассоциации и союза), религиозного учебного заведения – Уставом;</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для представительства или филиала зарубежной религиозной организации - Положением и при необходимости решением зарубежной религиозной организации;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 для иностранного проповедника - решением зарубежной религиозной организации либо приглашающей стороны.</w:t>
            </w:r>
          </w:p>
          <w:p w:rsidR="0094203A" w:rsidRPr="00A51897" w:rsidRDefault="0094203A" w:rsidP="008F73C0">
            <w:pPr>
              <w:pStyle w:val="msonormalmrcssattr"/>
              <w:shd w:val="clear" w:color="auto" w:fill="FFFFFF"/>
              <w:spacing w:before="0" w:beforeAutospacing="0" w:after="0" w:afterAutospacing="0"/>
              <w:jc w:val="both"/>
              <w:rPr>
                <w:b/>
                <w:sz w:val="22"/>
                <w:szCs w:val="22"/>
              </w:rPr>
            </w:pPr>
            <w:r w:rsidRPr="00A51897">
              <w:rPr>
                <w:b/>
                <w:sz w:val="22"/>
                <w:szCs w:val="22"/>
              </w:rPr>
              <w:t xml:space="preserve">3. Прекращение деятельности субъектов религиозной деятельности, объектов религиозного назначения, молельных помещений считается завершенным со дня вынесения регистрирующим органом решения о прекращении их деятельности. </w:t>
            </w:r>
          </w:p>
          <w:p w:rsidR="0094203A" w:rsidRPr="00A51897" w:rsidRDefault="0094203A" w:rsidP="008F73C0">
            <w:pPr>
              <w:pStyle w:val="msonormalmrcssattr"/>
              <w:shd w:val="clear" w:color="auto" w:fill="FFFFFF"/>
              <w:spacing w:before="0" w:beforeAutospacing="0" w:after="0" w:afterAutospacing="0"/>
              <w:jc w:val="both"/>
              <w:rPr>
                <w:b/>
                <w:sz w:val="22"/>
                <w:szCs w:val="22"/>
              </w:rPr>
            </w:pPr>
            <w:r w:rsidRPr="00A51897">
              <w:rPr>
                <w:b/>
                <w:sz w:val="22"/>
                <w:szCs w:val="22"/>
              </w:rPr>
              <w:t>Для вынесения решения о прекращении деятельности в регистрирующий орган представляют:</w:t>
            </w:r>
          </w:p>
          <w:p w:rsidR="0094203A" w:rsidRPr="00A51897" w:rsidRDefault="0094203A" w:rsidP="008F73C0">
            <w:pPr>
              <w:pStyle w:val="msonormalmrcssattr"/>
              <w:shd w:val="clear" w:color="auto" w:fill="FFFFFF"/>
              <w:spacing w:before="0" w:beforeAutospacing="0" w:after="0" w:afterAutospacing="0"/>
              <w:jc w:val="both"/>
              <w:rPr>
                <w:b/>
                <w:sz w:val="22"/>
                <w:szCs w:val="22"/>
              </w:rPr>
            </w:pPr>
            <w:r w:rsidRPr="00A51897">
              <w:rPr>
                <w:b/>
                <w:sz w:val="22"/>
                <w:szCs w:val="22"/>
              </w:rPr>
              <w:t>1) субъекты религиозной деятельности - заявление, соответствующее решение уполномоченного органа субъекта религиозной деятельности, свидетельство об учетной регистрации/перерегистрации, устав/положение;</w:t>
            </w:r>
          </w:p>
          <w:p w:rsidR="0094203A" w:rsidRPr="00A51897" w:rsidRDefault="0094203A" w:rsidP="008F73C0">
            <w:pPr>
              <w:pStyle w:val="msonormalmrcssattr"/>
              <w:shd w:val="clear" w:color="auto" w:fill="FFFFFF"/>
              <w:spacing w:before="0" w:beforeAutospacing="0" w:after="0" w:afterAutospacing="0"/>
              <w:jc w:val="both"/>
              <w:rPr>
                <w:b/>
                <w:sz w:val="22"/>
                <w:szCs w:val="22"/>
              </w:rPr>
            </w:pPr>
            <w:r w:rsidRPr="00A51897">
              <w:rPr>
                <w:b/>
                <w:sz w:val="22"/>
                <w:szCs w:val="22"/>
              </w:rPr>
              <w:t>2) владельцы объектов религиозного назначения, молельных помещений – заявление, соответствующее решение владельца, свидетельство об учетной регистрации/перерегистрации.</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t>4. Прекращение деятельности субъектов религиозной деятельности в добровольном порядке является основанием для ликвидации или реорганизации юридического лица в соответствии с гражданским законодательством и законом «О государственной регистрации юридических лиц, филиалов (представительств)».</w:t>
            </w:r>
          </w:p>
          <w:p w:rsidR="0094203A" w:rsidRPr="00A51897" w:rsidRDefault="0094203A" w:rsidP="008F73C0">
            <w:pPr>
              <w:pStyle w:val="a8"/>
              <w:tabs>
                <w:tab w:val="left" w:pos="567"/>
                <w:tab w:val="left" w:pos="851"/>
                <w:tab w:val="left" w:pos="993"/>
              </w:tabs>
              <w:ind w:left="0"/>
              <w:jc w:val="both"/>
              <w:rPr>
                <w:b/>
                <w:sz w:val="22"/>
                <w:szCs w:val="22"/>
              </w:rPr>
            </w:pPr>
          </w:p>
          <w:p w:rsidR="0094203A" w:rsidRPr="00A51897" w:rsidRDefault="0094203A" w:rsidP="008F73C0">
            <w:pPr>
              <w:tabs>
                <w:tab w:val="left" w:pos="567"/>
              </w:tabs>
              <w:jc w:val="both"/>
              <w:rPr>
                <w:rFonts w:ascii="Times New Roman" w:hAnsi="Times New Roman" w:cs="Times New Roman"/>
                <w:b/>
                <w:strike/>
                <w:color w:val="FF0000"/>
              </w:rPr>
            </w:pPr>
            <w:r w:rsidRPr="00A51897">
              <w:rPr>
                <w:rFonts w:ascii="Times New Roman" w:hAnsi="Times New Roman" w:cs="Times New Roman"/>
                <w:b/>
              </w:rPr>
              <w:t>Статья 36. Государственный реестр субъектов религиозной деятельности, объектов религиозного назначения и молельных помещений</w:t>
            </w:r>
          </w:p>
          <w:p w:rsidR="0094203A" w:rsidRPr="00A51897" w:rsidRDefault="0094203A" w:rsidP="008F73C0">
            <w:pPr>
              <w:tabs>
                <w:tab w:val="left" w:pos="567"/>
              </w:tabs>
              <w:jc w:val="both"/>
              <w:rPr>
                <w:rFonts w:ascii="Times New Roman" w:hAnsi="Times New Roman" w:cs="Times New Roman"/>
                <w:b/>
              </w:rPr>
            </w:pPr>
            <w:r w:rsidRPr="00A51897">
              <w:rPr>
                <w:rFonts w:ascii="Times New Roman" w:hAnsi="Times New Roman" w:cs="Times New Roman"/>
                <w:b/>
              </w:rPr>
              <w:lastRenderedPageBreak/>
              <w:t> </w:t>
            </w:r>
          </w:p>
          <w:p w:rsidR="0094203A" w:rsidRPr="00A51897" w:rsidRDefault="0094203A" w:rsidP="008F73C0">
            <w:pPr>
              <w:pStyle w:val="a8"/>
              <w:numPr>
                <w:ilvl w:val="0"/>
                <w:numId w:val="12"/>
              </w:numPr>
              <w:tabs>
                <w:tab w:val="left" w:pos="567"/>
                <w:tab w:val="left" w:pos="709"/>
                <w:tab w:val="left" w:pos="851"/>
              </w:tabs>
              <w:ind w:left="0" w:firstLine="0"/>
              <w:jc w:val="both"/>
              <w:rPr>
                <w:b/>
                <w:sz w:val="22"/>
                <w:szCs w:val="22"/>
              </w:rPr>
            </w:pPr>
            <w:r w:rsidRPr="00A51897">
              <w:rPr>
                <w:b/>
                <w:sz w:val="22"/>
                <w:szCs w:val="22"/>
              </w:rPr>
              <w:t>В Государственный реестр субъектов религиозной деятельности, объектов религиозного назначения и молельных помещений Кыргызской Республики (далее - Государственный реестр) вносятся сведения о создании, реорганизации и прекращении деятельности субъектов религиозной деятельности, объектов религиозного назначения и молельных помещений,  а также иных связанных с ними сведений, на основании принимаемого уполномоченным государственным органом по делам религии соответствующего решения о регистрации (перерегистрации), реорганизации и прекращения либо решения суда об их ликвидации либо запрете их деятельности, в течение 7 (семи) рабочих дней со дня принятия соответствующего решения.</w:t>
            </w:r>
          </w:p>
          <w:p w:rsidR="0094203A" w:rsidRPr="00A51897" w:rsidRDefault="0094203A" w:rsidP="008F73C0">
            <w:pPr>
              <w:pStyle w:val="a8"/>
              <w:numPr>
                <w:ilvl w:val="0"/>
                <w:numId w:val="12"/>
              </w:numPr>
              <w:tabs>
                <w:tab w:val="left" w:pos="567"/>
                <w:tab w:val="left" w:pos="709"/>
                <w:tab w:val="left" w:pos="851"/>
              </w:tabs>
              <w:ind w:left="0" w:firstLine="0"/>
              <w:jc w:val="both"/>
              <w:rPr>
                <w:b/>
                <w:sz w:val="22"/>
                <w:szCs w:val="22"/>
              </w:rPr>
            </w:pPr>
            <w:r w:rsidRPr="00A51897">
              <w:rPr>
                <w:b/>
                <w:sz w:val="22"/>
                <w:szCs w:val="22"/>
              </w:rPr>
              <w:t>Ведение Государственного реестра осуществляется уполномоченным государственным органом по делам религии. Порядок его ведения определяется Кабинетом Министров.</w:t>
            </w:r>
          </w:p>
          <w:p w:rsidR="0094203A" w:rsidRPr="00A51897" w:rsidRDefault="0094203A" w:rsidP="008F73C0">
            <w:pPr>
              <w:tabs>
                <w:tab w:val="left" w:pos="567"/>
                <w:tab w:val="left" w:pos="709"/>
                <w:tab w:val="left" w:pos="851"/>
              </w:tabs>
              <w:jc w:val="both"/>
              <w:rPr>
                <w:rFonts w:ascii="Times New Roman" w:hAnsi="Times New Roman" w:cs="Times New Roman"/>
                <w:b/>
              </w:rPr>
            </w:pP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Глава 3</w:t>
            </w: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trike/>
                <w:sz w:val="22"/>
                <w:szCs w:val="22"/>
              </w:rPr>
            </w:pPr>
            <w:r w:rsidRPr="00A51897">
              <w:rPr>
                <w:rFonts w:ascii="Times New Roman" w:hAnsi="Times New Roman" w:cs="Times New Roman"/>
                <w:sz w:val="22"/>
                <w:szCs w:val="22"/>
              </w:rPr>
              <w:t xml:space="preserve">Имущественное положение религиозных организаций, религиозных учебных заведений, представительств или филиалов зарубежной религиозной организации </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37. Собственность религиозных организаций, религиозных учебных заведений, представительств или филиалов зарубежной религиозной организации</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1. В собственности религиозных организаций, религиозных учебных заведений, представительств и филиалов зарубежной религиозной организации могут находиться здания, строения, предметы религиозного назначения, объекты производственного, социального и благотворительного назначения, денежные средства и иное имущество, необходимое для обеспечения их деятельности.</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2. Религиозные организации, религиозные учебные заведения, представительства или филиалы зарубежной религиозной организации имеют право собственности на имущество, приобретенное или созданное ими за счет собственных средств, пожертвованное (завещанное) гражданами, общественными </w:t>
            </w:r>
            <w:r w:rsidRPr="00A51897">
              <w:rPr>
                <w:rFonts w:ascii="Times New Roman" w:eastAsia="Times New Roman" w:hAnsi="Times New Roman" w:cs="Times New Roman"/>
                <w:b/>
                <w:lang w:eastAsia="ru-RU"/>
              </w:rPr>
              <w:lastRenderedPageBreak/>
              <w:t>организациями, а равно и приобретенное по другим основаниям, предусмотренным гражданским законодательством.</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3. Религиозные организации, религиозные учебные заведения, представительства и филиалы зарубежной религиозной организации вправе обращаться за добровольными финансовыми и другими пожертвованиями и получать их.</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4. Запрещается безвозмездная передача движимого и недвижимого имущества, находящегося в государственной или муниципальной собственности, в собственность или иное право субъектам религиозной деятельности.</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sz w:val="22"/>
                <w:szCs w:val="22"/>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38. Пользование имуществом, находящимся в собственности юридических и физических лиц</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1. Религиозные организации, религиозные учебные заведения, представительства или филиалы зарубежной религиозной организации вправе использовать для своих нужд здания и имущество, предоставляемые им на договорных началах юридическими и физическими лицами в порядке, установленном гражданским законодательством.</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2. Споры по вопросам, касающимся владения и пользования зданиями и имуществом, разрешаются в судебном порядке, если иное не установлено законодательством.</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39. Производственно-хозяйственная деятельность субъектов религиозной деятельности</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val="ky-KG" w:eastAsia="ru-RU"/>
              </w:rPr>
            </w:pPr>
            <w:r w:rsidRPr="00A51897">
              <w:rPr>
                <w:rFonts w:ascii="Times New Roman" w:eastAsia="Times New Roman" w:hAnsi="Times New Roman" w:cs="Times New Roman"/>
                <w:b/>
                <w:lang w:eastAsia="ru-RU"/>
              </w:rPr>
              <w:t>1. Субъекты религиозной деятельности вправе учреждать хозяйствующие субъекты в соответствии с гражданским законодательством.</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2. Субъекты религиозной деятельности имеют право заниматься хозяйственной, в том числе производственной деятельностью, для достижения своих уставных целей.</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3. Прибыль от производственной деятельности и иные доходы субъектов религиозной деятельности облагаются налогами в соответствии с Налоговым кодексом.</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4. Поступающие финансовые средства, пожертвования, гуманитарная помощь и другое имущество в обязательном порядке </w:t>
            </w:r>
            <w:r w:rsidRPr="00A51897">
              <w:rPr>
                <w:rFonts w:ascii="Times New Roman" w:eastAsia="Times New Roman" w:hAnsi="Times New Roman" w:cs="Times New Roman"/>
                <w:b/>
                <w:lang w:eastAsia="ru-RU"/>
              </w:rPr>
              <w:lastRenderedPageBreak/>
              <w:t>учитываются в бухгалтерских документах субъектов религиозной деятельности.</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5. Финансово-бухгалтерская отчетность субъектов религиозной деятельности ведется в соответствии с законодательством о</w:t>
            </w:r>
            <w:r w:rsidRPr="00A51897">
              <w:rPr>
                <w:rFonts w:ascii="Times New Roman" w:hAnsi="Times New Roman" w:cs="Times New Roman"/>
                <w:b/>
                <w:bCs/>
                <w:spacing w:val="5"/>
                <w:shd w:val="clear" w:color="auto" w:fill="FFFFFF"/>
              </w:rPr>
              <w:t xml:space="preserve"> бухгалтерском учете</w:t>
            </w:r>
            <w:r w:rsidRPr="00A51897">
              <w:rPr>
                <w:rFonts w:ascii="Times New Roman" w:eastAsia="Times New Roman" w:hAnsi="Times New Roman" w:cs="Times New Roman"/>
                <w:b/>
                <w:lang w:eastAsia="ru-RU"/>
              </w:rPr>
              <w:t>.</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bCs w:val="0"/>
                <w:sz w:val="22"/>
                <w:szCs w:val="22"/>
              </w:rPr>
            </w:pPr>
            <w:r w:rsidRPr="00A51897">
              <w:rPr>
                <w:rFonts w:ascii="Times New Roman" w:hAnsi="Times New Roman" w:cs="Times New Roman"/>
                <w:bCs w:val="0"/>
                <w:sz w:val="22"/>
                <w:szCs w:val="22"/>
              </w:rPr>
              <w:t>6. Контроль за финансово-хозяйственной деятельностью субъектов религиозной деятельности осуществляется в соответствии с их уставом (положением), настоящим Законом и иными нормативными правовыми актами.</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sz w:val="22"/>
                <w:szCs w:val="22"/>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40. Социальная, благотворительная и культурно-просветительская деятельность субъектов религиозной деятельности</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 w:val="left" w:pos="851"/>
              </w:tabs>
              <w:jc w:val="both"/>
              <w:rPr>
                <w:rFonts w:ascii="Times New Roman" w:hAnsi="Times New Roman" w:cs="Times New Roman"/>
                <w:b/>
                <w:shd w:val="clear" w:color="auto" w:fill="FFFFFF"/>
              </w:rPr>
            </w:pPr>
            <w:r w:rsidRPr="00A51897">
              <w:rPr>
                <w:rFonts w:ascii="Times New Roman" w:hAnsi="Times New Roman" w:cs="Times New Roman"/>
                <w:b/>
                <w:shd w:val="clear" w:color="auto" w:fill="FFFFFF"/>
              </w:rPr>
              <w:t>1. Субъекты религиозной деятельности могут заниматься социальной, благотворительной и культурно-просветительской деятельностью в соответствии с законодательством о социальном страховании и социальном обеспечении.</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hAnsi="Times New Roman" w:cs="Times New Roman"/>
                <w:b/>
                <w:shd w:val="clear" w:color="auto" w:fill="FFFFFF"/>
              </w:rPr>
              <w:t xml:space="preserve">2. </w:t>
            </w:r>
            <w:r w:rsidRPr="00A51897">
              <w:rPr>
                <w:rFonts w:ascii="Times New Roman" w:eastAsia="Times New Roman" w:hAnsi="Times New Roman" w:cs="Times New Roman"/>
                <w:b/>
                <w:lang w:eastAsia="ru-RU"/>
              </w:rPr>
              <w:t>Субъекты религиозной деятельности могут участвовать в мероприятиях по охране общепринятых прав и свобод человека, искоренению дискриминации по признаку пола, расы, языка, инвалидности, этнической принадлежности, вероисповедания, возраста, политических или иных убеждений, образования, происхождения, имущественного или иного положения, в том числе снижению ранних и насильственных браков, продвижению духовного и культурного наследия народа Кыргызстана, осуществлять просветительскую деятельность в сфере религии, истории и культуры.</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3. Государство может оказывать содействие и поддержку благотворительной деятельности субъектов религиозной деятельности, а также реализации ими общественно значимых культурно-просветительских программ и мероприятий.</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4. Социальная и благотворительная деятельность не должна способствовать распространению вероучений или религиозных взглядов.</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41. Распоряжение имуществом субъектов религиозной деятельности, прекративших свою деятельность</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1. В случае прекращения деятельности субъектов религиозной деятельности по основаниям, предусмотренным статьей 35 настоящего Закона, распоряжение имуществом, находящимся в их собственности, осуществляется в соответствии с их уставом (положением) и гражданским законодательством.</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2. Предметы и объекты религиозного назначения, принадлежащие субъектам религиозной деятельности, не могут быть объектом долговых обязательств и взыскано по претензиям кредитора.</w:t>
            </w: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Глава 4</w:t>
            </w: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Права и обязанности субъектов религиозной деятельности</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bCs w:val="0"/>
                <w:sz w:val="22"/>
                <w:szCs w:val="22"/>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42. Религиозные обряды и собрания, проводимые субъектами религиозной деятельности</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1. Религиозные обряды и собрания, проводимые субъектами религиозной деятельности, беспрепятственно проводятся в объектах религиозного назначения, в местах паломничества, на кладбищах.</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Для совершения религиозных обрядов и собраний субъекты религиозной деятельности имеют право содержать приемлемые для них места, в том числе места паломничества, считающиеся святыми в той или иной религии, и пользоваться ими.</w:t>
            </w:r>
          </w:p>
          <w:p w:rsidR="0094203A" w:rsidRPr="00A51897" w:rsidRDefault="0094203A" w:rsidP="008F73C0">
            <w:pPr>
              <w:tabs>
                <w:tab w:val="left" w:pos="709"/>
              </w:tabs>
              <w:jc w:val="both"/>
              <w:rPr>
                <w:rFonts w:ascii="Times New Roman" w:hAnsi="Times New Roman" w:cs="Times New Roman"/>
                <w:b/>
              </w:rPr>
            </w:pPr>
            <w:r w:rsidRPr="00A51897">
              <w:rPr>
                <w:rFonts w:ascii="Times New Roman" w:hAnsi="Times New Roman" w:cs="Times New Roman"/>
                <w:b/>
                <w:bCs/>
              </w:rPr>
              <w:t>2.</w:t>
            </w:r>
            <w:r w:rsidRPr="00A51897">
              <w:rPr>
                <w:rFonts w:ascii="Times New Roman" w:hAnsi="Times New Roman" w:cs="Times New Roman"/>
                <w:b/>
              </w:rPr>
              <w:t xml:space="preserve"> Организация проведения паломничества граждан Кыргызской Республики к святым местам за рубежом осуществляется органом управления религиозной организации, уполномоченным ею. Вопросы контроля и координации их межведомственного и международного взаимодействия возлагается на уполномоченный государственный орган по делам религий.</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3. Субъекты религиозной деятельности вправе проводить религиозные обряды и собрания, а также иные религиозные массовые мероприятия, в местах, не предназначенных для этих целей, с уведомлением уполномоченного государственного органа по делам религий.</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Уведомление о проведении упомянутых религиозных мероприятий со стороны субъектов религиозной деятельности направляется в уполномоченный государственный орган по делам религий за 5 (пять) рабочих дней до начала проведения мероприятия с указанием места, даты и краткого описания (программы) мероприятия.</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lastRenderedPageBreak/>
              <w:t xml:space="preserve">4. Религиозные обряды и собрания в домах для престарелых и инвалидов, исправительных учреждениях отбывания наказаний и следственных изоляторах проводятся по просьбе находящихся в них граждан, в помещениях, специально выделяемых администрацией для этих целей. </w:t>
            </w:r>
          </w:p>
          <w:p w:rsidR="0094203A" w:rsidRPr="00A51897" w:rsidRDefault="0094203A" w:rsidP="008F73C0">
            <w:pPr>
              <w:tabs>
                <w:tab w:val="left" w:pos="709"/>
                <w:tab w:val="left" w:pos="1042"/>
              </w:tabs>
              <w:jc w:val="both"/>
              <w:rPr>
                <w:rFonts w:ascii="Times New Roman" w:hAnsi="Times New Roman" w:cs="Times New Roman"/>
                <w:b/>
              </w:rPr>
            </w:pPr>
            <w:r w:rsidRPr="00A51897">
              <w:rPr>
                <w:rFonts w:ascii="Times New Roman" w:hAnsi="Times New Roman" w:cs="Times New Roman"/>
                <w:b/>
                <w:bCs/>
              </w:rPr>
              <w:t>5.</w:t>
            </w:r>
            <w:r w:rsidRPr="00A51897">
              <w:rPr>
                <w:rFonts w:ascii="Times New Roman" w:hAnsi="Times New Roman" w:cs="Times New Roman"/>
                <w:b/>
              </w:rPr>
              <w:t xml:space="preserve"> Совершение религиозных обрядов допускается при соблюдении требований законодательства о браке и семье и об охране здоровья граждан. </w:t>
            </w:r>
          </w:p>
          <w:p w:rsidR="0094203A" w:rsidRPr="00A51897" w:rsidRDefault="0094203A" w:rsidP="008F73C0">
            <w:pPr>
              <w:tabs>
                <w:tab w:val="left" w:pos="709"/>
                <w:tab w:val="left" w:pos="1042"/>
              </w:tabs>
              <w:jc w:val="both"/>
              <w:rPr>
                <w:rFonts w:ascii="Times New Roman" w:hAnsi="Times New Roman" w:cs="Times New Roman"/>
                <w:b/>
                <w:bCs/>
              </w:rPr>
            </w:pPr>
            <w:r w:rsidRPr="00A51897">
              <w:rPr>
                <w:rFonts w:ascii="Times New Roman" w:hAnsi="Times New Roman" w:cs="Times New Roman"/>
                <w:b/>
                <w:bCs/>
              </w:rPr>
              <w:t>Священнослужители, проводящие религиозный обряд бракосочетания с несовершеннолетними лицами, несут уголовную ответственность.</w:t>
            </w:r>
          </w:p>
          <w:p w:rsidR="0094203A" w:rsidRPr="00A51897" w:rsidRDefault="0094203A" w:rsidP="008F73C0">
            <w:pPr>
              <w:pStyle w:val="a8"/>
              <w:tabs>
                <w:tab w:val="left" w:pos="709"/>
                <w:tab w:val="left" w:pos="851"/>
              </w:tabs>
              <w:ind w:left="0"/>
              <w:jc w:val="both"/>
              <w:rPr>
                <w:rFonts w:eastAsia="Times New Roman"/>
                <w:b/>
                <w:sz w:val="22"/>
                <w:szCs w:val="22"/>
                <w:lang w:eastAsia="ru-RU"/>
              </w:rPr>
            </w:pPr>
            <w:r w:rsidRPr="00A51897">
              <w:rPr>
                <w:rFonts w:eastAsia="Times New Roman"/>
                <w:b/>
                <w:sz w:val="22"/>
                <w:szCs w:val="22"/>
                <w:lang w:eastAsia="ru-RU"/>
              </w:rPr>
              <w:t>6. Порядок захоронения лиц в соответствии с вероисповеданием регулируется законодательством о похоронном деле и ритуальных услугах.</w:t>
            </w:r>
          </w:p>
          <w:p w:rsidR="0094203A" w:rsidRPr="00A51897" w:rsidRDefault="0094203A" w:rsidP="008F73C0">
            <w:pPr>
              <w:pStyle w:val="a8"/>
              <w:tabs>
                <w:tab w:val="left" w:pos="709"/>
              </w:tabs>
              <w:ind w:left="0"/>
              <w:jc w:val="both"/>
              <w:rPr>
                <w:rFonts w:eastAsia="Times New Roman"/>
                <w:b/>
                <w:sz w:val="22"/>
                <w:szCs w:val="22"/>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Статья 43. Религиозная литература, материалы и предметы религиозного назначения </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xml:space="preserve">1. </w:t>
            </w:r>
            <w:r w:rsidRPr="00A51897">
              <w:rPr>
                <w:rFonts w:ascii="Times New Roman" w:eastAsia="Times New Roman" w:hAnsi="Times New Roman" w:cs="Times New Roman"/>
                <w:b/>
                <w:bCs/>
                <w:lang w:val="en-US" w:eastAsia="ru-RU"/>
              </w:rPr>
              <w:t>C</w:t>
            </w:r>
            <w:proofErr w:type="spellStart"/>
            <w:r w:rsidRPr="00A51897">
              <w:rPr>
                <w:rFonts w:ascii="Times New Roman" w:eastAsia="Times New Roman" w:hAnsi="Times New Roman" w:cs="Times New Roman"/>
                <w:b/>
                <w:lang w:eastAsia="ru-RU"/>
              </w:rPr>
              <w:t>убъекты</w:t>
            </w:r>
            <w:proofErr w:type="spellEnd"/>
            <w:r w:rsidRPr="00A51897">
              <w:rPr>
                <w:rFonts w:ascii="Times New Roman" w:eastAsia="Times New Roman" w:hAnsi="Times New Roman" w:cs="Times New Roman"/>
                <w:b/>
                <w:bCs/>
                <w:lang w:eastAsia="ru-RU"/>
              </w:rPr>
              <w:t xml:space="preserve"> религиозной деятельности вправе производить, приобретать, хранить, экспортировать, импортировать и распространять религиозную литературу, иные религиозные печатные, аудио-, видеоматериалы, в том числе и на электронных носителях, а также другие предметы религиозного назначения в порядке, установленном настоящим Законом. </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bCs/>
                <w:lang w:eastAsia="ru-RU"/>
              </w:rPr>
              <w:t>Физические лица вправе для личного пользования в единичных экземплярах (не более трёх экземпляров одной книги)</w:t>
            </w:r>
            <w:r w:rsidRPr="00A51897">
              <w:rPr>
                <w:rFonts w:ascii="Times New Roman" w:eastAsia="Times New Roman" w:hAnsi="Times New Roman" w:cs="Times New Roman"/>
                <w:b/>
                <w:lang w:eastAsia="ru-RU"/>
              </w:rPr>
              <w:t xml:space="preserve"> ввозить в Кыргызскую Республику, вывозить </w:t>
            </w:r>
            <w:r w:rsidRPr="00A51897">
              <w:rPr>
                <w:rFonts w:ascii="Times New Roman" w:eastAsia="Times New Roman" w:hAnsi="Times New Roman" w:cs="Times New Roman"/>
                <w:b/>
                <w:bCs/>
                <w:lang w:eastAsia="ru-RU"/>
              </w:rPr>
              <w:t>из Кыргызской Республики</w:t>
            </w:r>
            <w:r w:rsidRPr="00A51897">
              <w:rPr>
                <w:rFonts w:ascii="Times New Roman" w:eastAsia="Times New Roman" w:hAnsi="Times New Roman" w:cs="Times New Roman"/>
                <w:b/>
                <w:lang w:eastAsia="ru-RU"/>
              </w:rPr>
              <w:t xml:space="preserve"> религиозную литературу, иные религиозные печатные, аудио-, видеоматериалы, в том числе и на электронных носителях, а также другие предметы религиозного назначения.</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xml:space="preserve">2. Уполномоченный государственный орган по делам религий назначает и осуществляет государственную религиоведческую экспертизу религиозной литературы, иных религиозных печатных, аудио-, видеоматериалов, в том числе и на электронных носителях. </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Общий срок производства государственной религиоведческой экспертизы в уполномоченном государственном органе по делам религий не превышает одного месяца.</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lastRenderedPageBreak/>
              <w:t>Конкретный срок производства государственной религиоведческой экспертизы устанавливается уполномоченным государственным органом по делам религий с учётом степени сложности экспертизы и объёма материалов, но не более трех месяцев.</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При поступлении религиозной литературы в библиотечные фонды проведение государственной религиоведческой экспертизы является обязательным.</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Порядок проведения государственной религиоведческой экспертизы определяется Кабинетом Министров.</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bCs/>
                <w:lang w:eastAsia="ru-RU"/>
              </w:rPr>
              <w:t>3</w:t>
            </w:r>
            <w:r w:rsidRPr="00A51897">
              <w:rPr>
                <w:rFonts w:ascii="Times New Roman" w:eastAsia="Times New Roman" w:hAnsi="Times New Roman" w:cs="Times New Roman"/>
                <w:b/>
                <w:lang w:eastAsia="ru-RU"/>
              </w:rPr>
              <w:t>. Религиозная литература, иные религиозные печатные, аудио-, видеоматериалы, в том числе на электронных носителях, выпускаемые религиозными организациями, религиозными учебными заведениями, представительствами и филиалами зарубежной религиозной организации, должны иметь маркировку с их официальным полным наименованием и указанием их конфессиональной принадлежности.</w:t>
            </w:r>
          </w:p>
          <w:p w:rsidR="0094203A" w:rsidRPr="00A51897" w:rsidRDefault="0094203A" w:rsidP="008F73C0">
            <w:pPr>
              <w:tabs>
                <w:tab w:val="left" w:pos="709"/>
              </w:tabs>
              <w:jc w:val="both"/>
              <w:rPr>
                <w:rFonts w:ascii="Times New Roman" w:hAnsi="Times New Roman" w:cs="Times New Roman"/>
                <w:b/>
                <w:bCs/>
              </w:rPr>
            </w:pPr>
            <w:r w:rsidRPr="00A51897">
              <w:rPr>
                <w:rFonts w:ascii="Times New Roman" w:eastAsia="Times New Roman" w:hAnsi="Times New Roman" w:cs="Times New Roman"/>
                <w:b/>
                <w:bCs/>
                <w:lang w:eastAsia="ru-RU"/>
              </w:rPr>
              <w:t xml:space="preserve">4.Запрещается распространение религиозной литературы, иных религиозных печатных, аудио-, видеоматериалов в государственных и муниципальных организациях, </w:t>
            </w:r>
            <w:r w:rsidRPr="00A51897">
              <w:rPr>
                <w:rFonts w:ascii="Times New Roman" w:hAnsi="Times New Roman" w:cs="Times New Roman"/>
                <w:b/>
              </w:rPr>
              <w:t>в дошкольных образовательных и общеобразовательных организациях</w:t>
            </w:r>
            <w:r w:rsidRPr="00A51897">
              <w:rPr>
                <w:rFonts w:ascii="Times New Roman" w:eastAsia="Times New Roman" w:hAnsi="Times New Roman" w:cs="Times New Roman"/>
                <w:b/>
                <w:bCs/>
                <w:lang w:eastAsia="ru-RU"/>
              </w:rPr>
              <w:t xml:space="preserve">, за исключением религиозных учебных заведений. В случае нарушения указанного запрета виновные лица несут </w:t>
            </w:r>
            <w:r w:rsidRPr="00A51897">
              <w:rPr>
                <w:rFonts w:ascii="Times New Roman" w:hAnsi="Times New Roman" w:cs="Times New Roman"/>
                <w:b/>
                <w:bCs/>
              </w:rPr>
              <w:t>ответственность в соответствии с Кодексом о нарушениях.</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bCs/>
                <w:lang w:eastAsia="ru-RU"/>
              </w:rPr>
              <w:t>5. Субъекты религиозной деятельности</w:t>
            </w:r>
            <w:r w:rsidRPr="00A51897">
              <w:rPr>
                <w:rFonts w:ascii="Times New Roman" w:eastAsia="Times New Roman" w:hAnsi="Times New Roman" w:cs="Times New Roman"/>
                <w:b/>
                <w:lang w:eastAsia="ru-RU"/>
              </w:rPr>
              <w:t>, а также средства массовой информации и информационные интернет-агентства</w:t>
            </w:r>
            <w:r w:rsidRPr="00A51897">
              <w:rPr>
                <w:rFonts w:ascii="Times New Roman" w:eastAsia="Times New Roman" w:hAnsi="Times New Roman" w:cs="Times New Roman"/>
                <w:b/>
                <w:bCs/>
                <w:lang w:eastAsia="ru-RU"/>
              </w:rPr>
              <w:t xml:space="preserve"> несут ответственность за содержание информационных материалов религиозного характера, опубликованных на собственных сайтах, в периодических печатных изданиях в соответствии с законодательством о средствах массовой информации.</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6. Запрещается ввоз, изготовление, публикация, хранение, перевозка, пересылка и распространение религиозной литературы, иных религиозных печатных, аудио-, видеоматериалов, в том числе и на электронных носителях, в которых содержатся призывы к экстремистской деятельности, определяемые в соответствии с Законом Кыргызской Республики «О противодействии экстремистской деятельности».</w:t>
            </w:r>
          </w:p>
          <w:p w:rsidR="0094203A" w:rsidRPr="00A51897" w:rsidRDefault="0094203A" w:rsidP="008F73C0">
            <w:pPr>
              <w:tabs>
                <w:tab w:val="left" w:pos="709"/>
              </w:tabs>
              <w:jc w:val="both"/>
              <w:rPr>
                <w:rFonts w:ascii="Times New Roman" w:eastAsia="Times New Roman" w:hAnsi="Times New Roman" w:cs="Times New Roman"/>
                <w:b/>
                <w:bCs/>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lastRenderedPageBreak/>
              <w:t>Статья 44. Международные связи субъектов религиозной деятельности</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1. </w:t>
            </w:r>
            <w:r w:rsidRPr="00A51897">
              <w:rPr>
                <w:rFonts w:ascii="Times New Roman" w:eastAsia="Times New Roman" w:hAnsi="Times New Roman" w:cs="Times New Roman"/>
                <w:b/>
                <w:bCs/>
                <w:lang w:val="en-US" w:eastAsia="ru-RU"/>
              </w:rPr>
              <w:t>C</w:t>
            </w:r>
            <w:proofErr w:type="spellStart"/>
            <w:r w:rsidRPr="00A51897">
              <w:rPr>
                <w:rFonts w:ascii="Times New Roman" w:eastAsia="Times New Roman" w:hAnsi="Times New Roman" w:cs="Times New Roman"/>
                <w:b/>
                <w:lang w:eastAsia="ru-RU"/>
              </w:rPr>
              <w:t>убъекты</w:t>
            </w:r>
            <w:proofErr w:type="spellEnd"/>
            <w:r w:rsidRPr="00A51897">
              <w:rPr>
                <w:rFonts w:ascii="Times New Roman" w:eastAsia="Times New Roman" w:hAnsi="Times New Roman" w:cs="Times New Roman"/>
                <w:b/>
                <w:bCs/>
                <w:lang w:eastAsia="ru-RU"/>
              </w:rPr>
              <w:t xml:space="preserve"> религиозной деятельности </w:t>
            </w:r>
            <w:r w:rsidRPr="00A51897">
              <w:rPr>
                <w:rFonts w:ascii="Times New Roman" w:eastAsia="Times New Roman" w:hAnsi="Times New Roman" w:cs="Times New Roman"/>
                <w:b/>
                <w:lang w:eastAsia="ru-RU"/>
              </w:rPr>
              <w:t xml:space="preserve">в соответствии с законодательством Кыргызской Республики вправе устанавливать и поддерживать международные связи и контакты в целях проведения паломничества, получения религиозного образования или участия в других религиозных мероприятиях, а также приглашать для этих целей иностранных граждан и лиц без гражданства. </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2. </w:t>
            </w:r>
            <w:proofErr w:type="spellStart"/>
            <w:r w:rsidRPr="00A51897">
              <w:rPr>
                <w:rFonts w:ascii="Times New Roman" w:eastAsia="Times New Roman" w:hAnsi="Times New Roman" w:cs="Times New Roman"/>
                <w:b/>
                <w:lang w:eastAsia="ru-RU"/>
              </w:rPr>
              <w:t>Cубъекты</w:t>
            </w:r>
            <w:proofErr w:type="spellEnd"/>
            <w:r w:rsidRPr="00A51897">
              <w:rPr>
                <w:rFonts w:ascii="Times New Roman" w:eastAsia="Times New Roman" w:hAnsi="Times New Roman" w:cs="Times New Roman"/>
                <w:b/>
                <w:lang w:eastAsia="ru-RU"/>
              </w:rPr>
              <w:t xml:space="preserve"> религиозной деятельности вправе направлять граждан Кыргызской Республики за границу для обучения в религиозных учебных заведениях и принимать иностранных граждан, лиц без гражданства на обучение в религиозных учебных заведениях на территории Кыргызской Республики, о чем субъекты религиозной деятельности уведомляют уполномоченный государственный орган по делам религий, равно как и граждане Кыргызской Республики, выезжающие самостоятельно.</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45. Трудовые правоотношения в религиозных организациях, представительствах или филиалах зарубежных религиозных организациях, религиозных учебных заведениях</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1. На граждан, работающих по трудовому договору в религиозных организациях, представительствах или филиалах зарубежных религиозных организациях, религиозных учебных заведениях, а также на созданных ими предприятиях, учреждениях и благотворительных заведениях, распространяется действие трудового законодательства Кыргызской Республики.</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2. Доход граждан, в том числе священнослужителей, получаемый от работы в религиозных организациях, представительствах или филиалах зарубежных религиозных организаций, религиозных учебных заведениях облагается налогом на общем основании в соответствии с Налоговым кодексом.</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Статья 46. Социальное обеспечение и социальное страхование граждан, работающих в религиозных организациях, </w:t>
            </w:r>
            <w:r w:rsidRPr="00A51897">
              <w:rPr>
                <w:rFonts w:ascii="Times New Roman" w:eastAsia="Times New Roman" w:hAnsi="Times New Roman" w:cs="Times New Roman"/>
                <w:b/>
                <w:lang w:eastAsia="ru-RU"/>
              </w:rPr>
              <w:lastRenderedPageBreak/>
              <w:t xml:space="preserve">представительствах или филиалах зарубежных религиозных организаций, религиозных учебных заведениях </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1. Религиозные организации, представительства или филиалы зарубежных религиозных организаций и религиозные учебные заведения, их учреждения и предприятия производят отчисления по государственному социальному страхованию в порядке и размерах, предусмотренных законодательством Кыргызской Республики.</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bCs w:val="0"/>
                <w:sz w:val="22"/>
                <w:szCs w:val="22"/>
              </w:rPr>
            </w:pPr>
            <w:r w:rsidRPr="00A51897">
              <w:rPr>
                <w:rFonts w:ascii="Times New Roman" w:hAnsi="Times New Roman" w:cs="Times New Roman"/>
                <w:bCs w:val="0"/>
                <w:sz w:val="22"/>
                <w:szCs w:val="22"/>
              </w:rPr>
              <w:t xml:space="preserve">2. Всем гражданам, работающим в </w:t>
            </w:r>
            <w:r w:rsidRPr="00A51897">
              <w:rPr>
                <w:rFonts w:ascii="Times New Roman" w:hAnsi="Times New Roman" w:cs="Times New Roman"/>
                <w:sz w:val="22"/>
                <w:szCs w:val="22"/>
              </w:rPr>
              <w:t>религиозных организациях, представительствах или филиалах зарубежных религиозных организаций, религиозных учебных заведениях</w:t>
            </w:r>
            <w:r w:rsidRPr="00A51897">
              <w:rPr>
                <w:rFonts w:ascii="Times New Roman" w:hAnsi="Times New Roman" w:cs="Times New Roman"/>
                <w:bCs w:val="0"/>
                <w:sz w:val="22"/>
                <w:szCs w:val="22"/>
              </w:rPr>
              <w:t xml:space="preserve"> назначаются пенсии на общих основаниях в соответствии с законодательством о социальном страховании и пенсионном обеспечении.</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bCs w:val="0"/>
                <w:sz w:val="22"/>
                <w:szCs w:val="22"/>
              </w:rPr>
            </w:pP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Глава 5.</w:t>
            </w: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Правовые нормы по обеспечению исполнения настоящего Закона</w:t>
            </w:r>
          </w:p>
          <w:p w:rsidR="0094203A" w:rsidRPr="00A51897" w:rsidRDefault="0094203A" w:rsidP="008F73C0">
            <w:pPr>
              <w:pStyle w:val="tkZagolovok3"/>
              <w:tabs>
                <w:tab w:val="left" w:pos="709"/>
              </w:tabs>
              <w:spacing w:before="0" w:after="0" w:line="240" w:lineRule="auto"/>
              <w:ind w:left="0" w:right="0"/>
              <w:jc w:val="both"/>
              <w:rPr>
                <w:rFonts w:ascii="Times New Roman" w:eastAsiaTheme="minorHAnsi" w:hAnsi="Times New Roman" w:cs="Times New Roman"/>
                <w:sz w:val="22"/>
                <w:szCs w:val="22"/>
                <w:lang w:eastAsia="en-US"/>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Статья 47. Контроль за деятельностью религиозной организации, </w:t>
            </w:r>
            <w:r w:rsidRPr="00A51897">
              <w:rPr>
                <w:rFonts w:ascii="Times New Roman" w:eastAsia="Times New Roman" w:hAnsi="Times New Roman" w:cs="Times New Roman"/>
                <w:b/>
                <w:bCs/>
                <w:lang w:eastAsia="ru-RU"/>
              </w:rPr>
              <w:t xml:space="preserve">религиозного учебного заведения, представительства (филиала) зарубежной религиозной организации, объектов религиозного назначения </w:t>
            </w:r>
            <w:r w:rsidRPr="00A51897">
              <w:rPr>
                <w:rFonts w:ascii="Times New Roman" w:eastAsia="Times New Roman" w:hAnsi="Times New Roman" w:cs="Times New Roman"/>
                <w:b/>
                <w:lang w:eastAsia="ru-RU"/>
              </w:rPr>
              <w:t>и молельных помещений</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1. Религиозная организация, </w:t>
            </w:r>
            <w:r w:rsidRPr="00A51897">
              <w:rPr>
                <w:rFonts w:ascii="Times New Roman" w:eastAsia="Times New Roman" w:hAnsi="Times New Roman" w:cs="Times New Roman"/>
                <w:b/>
                <w:bCs/>
                <w:lang w:eastAsia="ru-RU"/>
              </w:rPr>
              <w:t xml:space="preserve">религиозное учебное заведение, представительство или филиал зарубежной религиозной организации </w:t>
            </w:r>
            <w:r w:rsidRPr="00A51897">
              <w:rPr>
                <w:rFonts w:ascii="Times New Roman" w:eastAsia="Times New Roman" w:hAnsi="Times New Roman" w:cs="Times New Roman"/>
                <w:b/>
                <w:lang w:eastAsia="ru-RU"/>
              </w:rPr>
              <w:t>ведут бухгалтерский учет и статистическую отчетность в порядке, установленном законодательством.</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lang w:eastAsia="ru-RU"/>
              </w:rPr>
              <w:t xml:space="preserve">2. Религиозная организация, </w:t>
            </w:r>
            <w:r w:rsidRPr="00A51897">
              <w:rPr>
                <w:rFonts w:ascii="Times New Roman" w:eastAsia="Times New Roman" w:hAnsi="Times New Roman" w:cs="Times New Roman"/>
                <w:b/>
                <w:bCs/>
                <w:lang w:eastAsia="ru-RU"/>
              </w:rPr>
              <w:t>религиозное учебное заведение, представительство или филиал зарубежной религиозной организации представляют уполномоченным государственным органам (органам государственной статистики и налоговым органам) информацию и периодические отчеты в соответствии с требованиями законодательства о налогах и официальной статистики.</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bCs/>
                <w:lang w:eastAsia="ru-RU"/>
              </w:rPr>
              <w:t xml:space="preserve">3. </w:t>
            </w:r>
            <w:r w:rsidRPr="00A51897">
              <w:rPr>
                <w:rFonts w:ascii="Times New Roman" w:eastAsia="Times New Roman" w:hAnsi="Times New Roman" w:cs="Times New Roman"/>
                <w:b/>
                <w:lang w:eastAsia="ru-RU"/>
              </w:rPr>
              <w:t xml:space="preserve">Религиозная организация, </w:t>
            </w:r>
            <w:r w:rsidRPr="00A51897">
              <w:rPr>
                <w:rFonts w:ascii="Times New Roman" w:eastAsia="Times New Roman" w:hAnsi="Times New Roman" w:cs="Times New Roman"/>
                <w:b/>
                <w:bCs/>
                <w:lang w:eastAsia="ru-RU"/>
              </w:rPr>
              <w:t xml:space="preserve">религиозное учебное заведение, представительство или филиал зарубежной религиозной организации представляют уполномоченному государственному органу по делам религий информацию, ежегодный отчет о своей деятельности, в том числе объектов религиозного назначения, </w:t>
            </w:r>
            <w:r w:rsidRPr="00A51897">
              <w:rPr>
                <w:rFonts w:ascii="Times New Roman" w:eastAsia="Times New Roman" w:hAnsi="Times New Roman" w:cs="Times New Roman"/>
                <w:b/>
                <w:bCs/>
                <w:lang w:eastAsia="ru-RU"/>
              </w:rPr>
              <w:lastRenderedPageBreak/>
              <w:t xml:space="preserve">персональном составе руководящих органов, работников, преподавателей и </w:t>
            </w:r>
            <w:r w:rsidRPr="00A51897">
              <w:rPr>
                <w:rFonts w:ascii="Times New Roman" w:eastAsia="Times New Roman" w:hAnsi="Times New Roman" w:cs="Times New Roman"/>
                <w:b/>
                <w:lang w:eastAsia="ru-RU"/>
              </w:rPr>
              <w:t>студентов для религиозного учебного заведения</w:t>
            </w:r>
            <w:r w:rsidRPr="00A51897">
              <w:rPr>
                <w:rFonts w:ascii="Times New Roman" w:eastAsia="Times New Roman" w:hAnsi="Times New Roman" w:cs="Times New Roman"/>
                <w:b/>
                <w:bCs/>
                <w:lang w:eastAsia="ru-RU"/>
              </w:rPr>
              <w:t xml:space="preserve">, а также документы о расходовании денежных средств и использовании иного имущества, в том числе полученных от международных и иностранных организаций, иностранных граждан и лиц без гражданства. Формы и сроки представления указанных документов определяются Кабинетом Министров. </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xml:space="preserve">4. </w:t>
            </w:r>
            <w:r w:rsidRPr="00A51897">
              <w:rPr>
                <w:rFonts w:ascii="Times New Roman" w:eastAsia="Times New Roman" w:hAnsi="Times New Roman" w:cs="Times New Roman"/>
                <w:b/>
                <w:lang w:eastAsia="ru-RU"/>
              </w:rPr>
              <w:t xml:space="preserve">Размеры и структура доходов религиозной организации, </w:t>
            </w:r>
            <w:r w:rsidRPr="00A51897">
              <w:rPr>
                <w:rFonts w:ascii="Times New Roman" w:eastAsia="Times New Roman" w:hAnsi="Times New Roman" w:cs="Times New Roman"/>
                <w:b/>
                <w:bCs/>
                <w:lang w:eastAsia="ru-RU"/>
              </w:rPr>
              <w:t xml:space="preserve">религиозного учебного заведения, представительства или филиала зарубежной религиозной организации, </w:t>
            </w:r>
            <w:r w:rsidRPr="00A51897">
              <w:rPr>
                <w:rFonts w:ascii="Times New Roman" w:eastAsia="Times New Roman" w:hAnsi="Times New Roman" w:cs="Times New Roman"/>
                <w:b/>
                <w:lang w:eastAsia="ru-RU"/>
              </w:rPr>
              <w:t>а также сведения о размерах и составе их имущества, расходах, численности и составе работников, преподавателей и студентов для религиозного учебного заведения, оплате их труда не могут быть предметом коммерческой тайны.</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lang w:eastAsia="ru-RU"/>
              </w:rPr>
              <w:t xml:space="preserve">5. </w:t>
            </w:r>
            <w:r w:rsidRPr="00A51897">
              <w:rPr>
                <w:rFonts w:ascii="Times New Roman" w:eastAsia="Times New Roman" w:hAnsi="Times New Roman" w:cs="Times New Roman"/>
                <w:b/>
                <w:bCs/>
                <w:lang w:eastAsia="ru-RU"/>
              </w:rPr>
              <w:t>Уполномоченный государственный орган по делам религий и его территориальные органы осуществляют контроль за соответствием деятельности субъектов религиозной деятельности, а также их объектов религиозного назначения, целям, предусмотренным их уставом (положением), и законодательству о свободе вероисповедания и религиозных объединениях.</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Уполномоченный государственный орган по делам религий и его территориальные органы, вправе:</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1) запрашивать у органов управления религиозной организации, </w:t>
            </w:r>
            <w:r w:rsidRPr="00A51897">
              <w:rPr>
                <w:rFonts w:ascii="Times New Roman" w:eastAsia="Times New Roman" w:hAnsi="Times New Roman" w:cs="Times New Roman"/>
                <w:b/>
                <w:bCs/>
                <w:lang w:eastAsia="ru-RU"/>
              </w:rPr>
              <w:t xml:space="preserve">религиозного учебного заведения, представительства или филиала зарубежной религиозной организации </w:t>
            </w:r>
            <w:r w:rsidRPr="00A51897">
              <w:rPr>
                <w:rFonts w:ascii="Times New Roman" w:eastAsia="Times New Roman" w:hAnsi="Times New Roman" w:cs="Times New Roman"/>
                <w:b/>
                <w:lang w:eastAsia="ru-RU"/>
              </w:rPr>
              <w:t>их распорядительные и финансовые документы;</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2) запрашивать и получать информацию о финансово-хозяйственной деятельности религиозной организации, </w:t>
            </w:r>
            <w:r w:rsidRPr="00A51897">
              <w:rPr>
                <w:rFonts w:ascii="Times New Roman" w:eastAsia="Times New Roman" w:hAnsi="Times New Roman" w:cs="Times New Roman"/>
                <w:b/>
                <w:bCs/>
                <w:lang w:eastAsia="ru-RU"/>
              </w:rPr>
              <w:t xml:space="preserve">религиозного учебного заведения, представительства или филиала зарубежной религиозной организации </w:t>
            </w:r>
            <w:r w:rsidRPr="00A51897">
              <w:rPr>
                <w:rFonts w:ascii="Times New Roman" w:eastAsia="Times New Roman" w:hAnsi="Times New Roman" w:cs="Times New Roman"/>
                <w:b/>
                <w:lang w:eastAsia="ru-RU"/>
              </w:rPr>
              <w:t>у государственных органов статистики, налоговых органов и иных органов государственного надзора и контроля, а также у банковских учреждений и иных финансовых организаций;</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3) направлять своих представителей для участия в проводимых субъектами</w:t>
            </w:r>
            <w:r w:rsidRPr="00A51897">
              <w:rPr>
                <w:rFonts w:ascii="Times New Roman" w:eastAsia="Times New Roman" w:hAnsi="Times New Roman" w:cs="Times New Roman"/>
                <w:b/>
                <w:bCs/>
                <w:lang w:eastAsia="ru-RU"/>
              </w:rPr>
              <w:t xml:space="preserve"> религиозной деятельности </w:t>
            </w:r>
            <w:r w:rsidRPr="00A51897">
              <w:rPr>
                <w:rFonts w:ascii="Times New Roman" w:eastAsia="Times New Roman" w:hAnsi="Times New Roman" w:cs="Times New Roman"/>
                <w:b/>
                <w:lang w:eastAsia="ru-RU"/>
              </w:rPr>
              <w:t>мероприятиях;</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4) не чаще одного раза в год проводить проверки соответствия деятельности субъектов религиозной деятельности</w:t>
            </w:r>
            <w:r w:rsidRPr="00A51897">
              <w:rPr>
                <w:rFonts w:ascii="Times New Roman" w:eastAsia="Times New Roman" w:hAnsi="Times New Roman" w:cs="Times New Roman"/>
                <w:b/>
                <w:bCs/>
                <w:lang w:eastAsia="ru-RU"/>
              </w:rPr>
              <w:t>, их объектов религиозного назначения</w:t>
            </w:r>
            <w:r w:rsidRPr="00A51897">
              <w:rPr>
                <w:rFonts w:ascii="Times New Roman" w:eastAsia="Times New Roman" w:hAnsi="Times New Roman" w:cs="Times New Roman"/>
                <w:b/>
                <w:lang w:eastAsia="ru-RU"/>
              </w:rPr>
              <w:t xml:space="preserve">, в том числе по расходованию денежных </w:t>
            </w:r>
            <w:r w:rsidRPr="00A51897">
              <w:rPr>
                <w:rFonts w:ascii="Times New Roman" w:eastAsia="Times New Roman" w:hAnsi="Times New Roman" w:cs="Times New Roman"/>
                <w:b/>
                <w:lang w:eastAsia="ru-RU"/>
              </w:rPr>
              <w:lastRenderedPageBreak/>
              <w:t>средств и использованию иного имущества, целям, предусмотренным ее уставом (положением).</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6. Проверка деятельности субъектов религиозной деятельности, их объектов религиозного назначения, молельных помещений осуществляется:</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по инициативе уполномоченного государственного органа по делам религий, но не более одного раза в год;</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 по обращениям физических и юридических лиц; </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по запросу государственных и муниципальных органов.</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7. По итогам проверки уполномоченный государственный орган по делам религий выносит письменное предупреждение с указанием допущенного нарушения и срока его устранения в порядке, предусмотренном статьей 48 настоящего Закона, в случаях:</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а) выявления нарушения требований настоящего Закона, за исключением нарушений, за которые предусмотрена иная ответственность;</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б) совершения субъектами религиозной деятельности, их объектами религиозного назначения, владельцами молельных помещений, противоречащих их учредительным целям действий, либо</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 xml:space="preserve">в) непредставления религиозной организацией, </w:t>
            </w:r>
            <w:r w:rsidRPr="00A51897">
              <w:rPr>
                <w:rFonts w:ascii="Times New Roman" w:eastAsia="Times New Roman" w:hAnsi="Times New Roman" w:cs="Times New Roman"/>
                <w:b/>
                <w:bCs/>
                <w:lang w:eastAsia="ru-RU"/>
              </w:rPr>
              <w:t>религиозным учебным заведением, представительством или филиалом зарубежной религиозной организации</w:t>
            </w:r>
            <w:r w:rsidRPr="00A51897">
              <w:rPr>
                <w:rFonts w:ascii="Times New Roman" w:eastAsia="Times New Roman" w:hAnsi="Times New Roman" w:cs="Times New Roman"/>
                <w:b/>
                <w:lang w:eastAsia="ru-RU"/>
              </w:rPr>
              <w:t xml:space="preserve"> в установленный срок ежегодного отчета в соответствии с частью 3 настоящей статьи.</w:t>
            </w:r>
          </w:p>
          <w:p w:rsidR="0094203A" w:rsidRPr="00A51897" w:rsidRDefault="0094203A" w:rsidP="008F73C0">
            <w:pPr>
              <w:pStyle w:val="tkZagolovok3"/>
              <w:tabs>
                <w:tab w:val="left" w:pos="709"/>
              </w:tabs>
              <w:spacing w:before="0" w:after="0" w:line="240" w:lineRule="auto"/>
              <w:ind w:left="0" w:right="0"/>
              <w:jc w:val="both"/>
              <w:rPr>
                <w:rFonts w:ascii="Times New Roman" w:eastAsiaTheme="minorHAnsi" w:hAnsi="Times New Roman" w:cs="Times New Roman"/>
                <w:bCs w:val="0"/>
                <w:strike/>
                <w:sz w:val="22"/>
                <w:szCs w:val="22"/>
                <w:lang w:eastAsia="en-US"/>
              </w:rPr>
            </w:pP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lang w:eastAsia="ru-RU"/>
              </w:rPr>
              <w:t>Статья 48. Письменное предупреждение</w:t>
            </w:r>
            <w:r w:rsidRPr="00A51897">
              <w:rPr>
                <w:rFonts w:ascii="Times New Roman" w:eastAsia="Times New Roman" w:hAnsi="Times New Roman" w:cs="Times New Roman"/>
                <w:b/>
                <w:bCs/>
                <w:lang w:eastAsia="ru-RU"/>
              </w:rPr>
              <w:t xml:space="preserve">, приостановление деятельности </w:t>
            </w:r>
          </w:p>
          <w:p w:rsidR="0094203A" w:rsidRPr="00A51897" w:rsidRDefault="0094203A" w:rsidP="008F73C0">
            <w:pPr>
              <w:tabs>
                <w:tab w:val="left" w:pos="709"/>
              </w:tabs>
              <w:jc w:val="both"/>
              <w:rPr>
                <w:rFonts w:ascii="Times New Roman" w:eastAsia="Times New Roman" w:hAnsi="Times New Roman" w:cs="Times New Roman"/>
                <w:b/>
                <w:bCs/>
                <w:lang w:eastAsia="ru-RU"/>
              </w:rPr>
            </w:pP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xml:space="preserve">1. В случае нарушения субъектами религиозной деятельности, владельцами молельных помещений требований настоящего Закона либо осуществления деятельности, противоречащей их уставу (положению), в том числе в объектах религиозного назначения, уполномоченный государственный орган по делам религий направляет им письменное предупреждение с указанием срока их устранения в пределах до 60 (шестидесяти) дней </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2. Если нарушения не были устранены в сроки, установленные частью 1 настоящей статьи, уполномоченный государственный орган по делам религий</w:t>
            </w:r>
            <w:r w:rsidRPr="00A51897">
              <w:rPr>
                <w:rFonts w:ascii="Times New Roman" w:eastAsia="Times New Roman" w:hAnsi="Times New Roman" w:cs="Times New Roman"/>
                <w:b/>
                <w:bCs/>
                <w:color w:val="FF0000"/>
                <w:lang w:eastAsia="ru-RU"/>
              </w:rPr>
              <w:t xml:space="preserve"> </w:t>
            </w:r>
            <w:r w:rsidRPr="00A51897">
              <w:rPr>
                <w:rFonts w:ascii="Times New Roman" w:eastAsia="Times New Roman" w:hAnsi="Times New Roman" w:cs="Times New Roman"/>
                <w:b/>
                <w:bCs/>
                <w:lang w:eastAsia="ru-RU"/>
              </w:rPr>
              <w:t xml:space="preserve">приостанавливает деятельность субъектов религиозной деятельности, их объектов религиозного назначения </w:t>
            </w:r>
            <w:r w:rsidRPr="00A51897">
              <w:rPr>
                <w:rFonts w:ascii="Times New Roman" w:eastAsia="Times New Roman" w:hAnsi="Times New Roman" w:cs="Times New Roman"/>
                <w:b/>
                <w:bCs/>
                <w:lang w:eastAsia="ru-RU"/>
              </w:rPr>
              <w:lastRenderedPageBreak/>
              <w:t>либо молельных помещений на срок до 90 (девяноста) дней. Данное решение может быть обжаловано в установленном законом порядке.</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3. Если нарушения не были устранены в течении срока приостановления, установленного частью 2 настоящей статьи, либо имели место повторно в течение одного календарного года, то уполномоченный государственный орган по делам религий:</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xml:space="preserve">- в отношении субъектов религиозной деятельности, имеющих свидетельства о государственной регистрации, обращается в суд с заявлением о ликвидации </w:t>
            </w:r>
            <w:r w:rsidRPr="00A51897">
              <w:rPr>
                <w:rFonts w:ascii="Times New Roman" w:eastAsia="Times New Roman" w:hAnsi="Times New Roman" w:cs="Times New Roman"/>
                <w:b/>
                <w:lang w:eastAsia="ru-RU"/>
              </w:rPr>
              <w:t xml:space="preserve">религиозной </w:t>
            </w:r>
            <w:r w:rsidRPr="00A51897">
              <w:rPr>
                <w:rFonts w:ascii="Times New Roman" w:eastAsia="Times New Roman" w:hAnsi="Times New Roman" w:cs="Times New Roman"/>
                <w:b/>
                <w:bCs/>
                <w:lang w:eastAsia="ru-RU"/>
              </w:rPr>
              <w:t xml:space="preserve">организации, религиозного учебного заведения, закрытия представительства или филиала зарубежной религиозной организации, и на основании решения суда вносит соответствующую запись в Государственный реестр о прекращении их деятельности; </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в отношении религиозных организаций, не имеющих свидетельства о государственной регистрации, иностранного проповедника, объектов религиозного назначения, молельных помещений принимает решение о прекращении их деятельности и вносит соответствующую запись об этом в Государственный реестр.</w:t>
            </w:r>
          </w:p>
          <w:p w:rsidR="0094203A" w:rsidRPr="00A51897" w:rsidRDefault="0094203A" w:rsidP="008F73C0">
            <w:pPr>
              <w:jc w:val="both"/>
              <w:textAlignment w:val="baseline"/>
              <w:rPr>
                <w:rFonts w:ascii="Times New Roman" w:eastAsia="Times New Roman" w:hAnsi="Times New Roman" w:cs="Times New Roman"/>
                <w:b/>
                <w:lang w:eastAsia="ru-RU"/>
              </w:rPr>
            </w:pPr>
            <w:r w:rsidRPr="00A51897">
              <w:rPr>
                <w:rFonts w:ascii="Times New Roman" w:eastAsia="Times New Roman" w:hAnsi="Times New Roman" w:cs="Times New Roman"/>
                <w:b/>
                <w:bCs/>
                <w:lang w:eastAsia="ru-RU"/>
              </w:rPr>
              <w:t xml:space="preserve">4. Деятельность субъектов религиозной деятельности может быть приостановлена, ликвидирована, запрещена в порядке и по основаниям, предусмотренным </w:t>
            </w:r>
            <w:hyperlink r:id="rId20" w:anchor="dst100057" w:history="1">
              <w:r w:rsidRPr="00A51897">
                <w:rPr>
                  <w:rFonts w:ascii="Times New Roman" w:eastAsia="Times New Roman" w:hAnsi="Times New Roman" w:cs="Times New Roman"/>
                  <w:b/>
                  <w:bCs/>
                  <w:lang w:eastAsia="ru-RU"/>
                </w:rPr>
                <w:t>Законом</w:t>
              </w:r>
            </w:hyperlink>
            <w:r w:rsidRPr="00A51897">
              <w:rPr>
                <w:rFonts w:ascii="Times New Roman" w:eastAsia="Times New Roman" w:hAnsi="Times New Roman" w:cs="Times New Roman"/>
                <w:b/>
                <w:bCs/>
                <w:lang w:eastAsia="ru-RU"/>
              </w:rPr>
              <w:t xml:space="preserve"> «О противодействии экстремистской деятельности».</w:t>
            </w:r>
          </w:p>
          <w:p w:rsidR="0094203A" w:rsidRPr="00A51897" w:rsidRDefault="0094203A" w:rsidP="008F73C0">
            <w:pPr>
              <w:tabs>
                <w:tab w:val="left" w:pos="709"/>
              </w:tabs>
              <w:jc w:val="both"/>
              <w:rPr>
                <w:rFonts w:ascii="Times New Roman" w:eastAsia="Times New Roman" w:hAnsi="Times New Roman" w:cs="Times New Roman"/>
                <w:b/>
                <w:bCs/>
                <w:lang w:eastAsia="ru-RU"/>
              </w:rPr>
            </w:pP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lang w:eastAsia="ru-RU"/>
              </w:rPr>
              <w:t>Статья 49. Последствия письменного предупреждения и приостановления деятельности</w:t>
            </w:r>
            <w:r w:rsidRPr="00A51897">
              <w:rPr>
                <w:rFonts w:ascii="Times New Roman" w:eastAsia="Times New Roman" w:hAnsi="Times New Roman" w:cs="Times New Roman"/>
                <w:b/>
                <w:bCs/>
                <w:lang w:eastAsia="ru-RU"/>
              </w:rPr>
              <w:t xml:space="preserve"> субъектов религиозной деятельности, объектов религиозного назначения и молельных помещений</w:t>
            </w:r>
          </w:p>
          <w:p w:rsidR="0094203A" w:rsidRPr="00A51897" w:rsidRDefault="0094203A" w:rsidP="008F73C0">
            <w:pPr>
              <w:tabs>
                <w:tab w:val="left" w:pos="709"/>
              </w:tabs>
              <w:jc w:val="both"/>
              <w:rPr>
                <w:rFonts w:ascii="Times New Roman" w:eastAsia="Times New Roman" w:hAnsi="Times New Roman" w:cs="Times New Roman"/>
                <w:b/>
                <w:lang w:eastAsia="ru-RU"/>
              </w:rPr>
            </w:pP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1. В случае устранения допущенного нарушения субъектами религиозной деятельности (в том числе в объектах религиозного назначения), владельцами молельных помещений в течении установленного срока, предусмотренного в письменном предупреждении, уполномоченный государственный орган по делам религий фиксирует устранение нарушения, о чем составляется соответствующий акт.</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xml:space="preserve">2. В случае приостановления деятельности, субъекты религиозной деятельности, объекты религиозного назначения, молельные помещения не вправе осуществлять религиозную и другую </w:t>
            </w:r>
            <w:r w:rsidRPr="00A51897">
              <w:rPr>
                <w:rFonts w:ascii="Times New Roman" w:eastAsia="Times New Roman" w:hAnsi="Times New Roman" w:cs="Times New Roman"/>
                <w:b/>
                <w:bCs/>
                <w:lang w:eastAsia="ru-RU"/>
              </w:rPr>
              <w:lastRenderedPageBreak/>
              <w:t>деятельность, выступать в качестве учредителя средств массовой информации и иных юридических лиц, перечислять с текущего банковского (расчетного) счета денежные средства иным лицам, за исключением случаев уплаты платежей в бюджет, государственные внебюджетные фонды и иных обязательных платежей, расчетов по ранее заключенным гражданским и трудовым договорам, возмещения вреда, причиненного ими.</w:t>
            </w:r>
          </w:p>
          <w:p w:rsidR="0094203A" w:rsidRPr="00A51897" w:rsidRDefault="0094203A" w:rsidP="008F73C0">
            <w:pPr>
              <w:tabs>
                <w:tab w:val="left" w:pos="709"/>
              </w:tabs>
              <w:jc w:val="both"/>
              <w:rPr>
                <w:rFonts w:ascii="Times New Roman" w:eastAsia="Times New Roman" w:hAnsi="Times New Roman" w:cs="Times New Roman"/>
                <w:b/>
                <w:lang w:eastAsia="ru-RU"/>
              </w:rPr>
            </w:pPr>
            <w:r w:rsidRPr="00A51897">
              <w:rPr>
                <w:rFonts w:ascii="Times New Roman" w:eastAsia="Times New Roman" w:hAnsi="Times New Roman" w:cs="Times New Roman"/>
                <w:b/>
                <w:bCs/>
                <w:lang w:eastAsia="ru-RU"/>
              </w:rPr>
              <w:t>3.</w:t>
            </w:r>
            <w:r w:rsidRPr="00A51897">
              <w:rPr>
                <w:rFonts w:ascii="Times New Roman" w:eastAsia="Times New Roman" w:hAnsi="Times New Roman" w:cs="Times New Roman"/>
                <w:b/>
                <w:lang w:eastAsia="ru-RU"/>
              </w:rPr>
              <w:t xml:space="preserve"> Нарушение требований части 1 настоящей статьи является основанием для уполномоченного государственного органа по делам религий:</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lang w:eastAsia="ru-RU"/>
              </w:rPr>
              <w:t xml:space="preserve">- </w:t>
            </w:r>
            <w:r w:rsidRPr="00A51897">
              <w:rPr>
                <w:rFonts w:ascii="Times New Roman" w:eastAsia="Times New Roman" w:hAnsi="Times New Roman" w:cs="Times New Roman"/>
                <w:b/>
                <w:bCs/>
                <w:lang w:eastAsia="ru-RU"/>
              </w:rPr>
              <w:t xml:space="preserve">в отношении субъектов религиозной деятельности, имеющих государственную регистрацию, обратиться в суд с заявлением о ликвидации </w:t>
            </w:r>
            <w:r w:rsidRPr="00A51897">
              <w:rPr>
                <w:rFonts w:ascii="Times New Roman" w:eastAsia="Times New Roman" w:hAnsi="Times New Roman" w:cs="Times New Roman"/>
                <w:b/>
                <w:lang w:eastAsia="ru-RU"/>
              </w:rPr>
              <w:t xml:space="preserve">религиозной </w:t>
            </w:r>
            <w:r w:rsidRPr="00A51897">
              <w:rPr>
                <w:rFonts w:ascii="Times New Roman" w:eastAsia="Times New Roman" w:hAnsi="Times New Roman" w:cs="Times New Roman"/>
                <w:b/>
                <w:bCs/>
                <w:lang w:eastAsia="ru-RU"/>
              </w:rPr>
              <w:t xml:space="preserve">организации, религиозного учебного заведения, закрытии представительства или филиала зарубежной религиозной организации, и на основании решения суда внести соответствующую запись в Государственный реестр о прекращении их деятельности; </w:t>
            </w:r>
          </w:p>
          <w:p w:rsidR="0094203A" w:rsidRPr="00A51897" w:rsidRDefault="0094203A" w:rsidP="008F73C0">
            <w:pPr>
              <w:tabs>
                <w:tab w:val="left" w:pos="709"/>
              </w:tabs>
              <w:jc w:val="both"/>
              <w:rPr>
                <w:rFonts w:ascii="Times New Roman" w:eastAsia="Times New Roman" w:hAnsi="Times New Roman" w:cs="Times New Roman"/>
                <w:b/>
                <w:bCs/>
                <w:lang w:eastAsia="ru-RU"/>
              </w:rPr>
            </w:pPr>
            <w:r w:rsidRPr="00A51897">
              <w:rPr>
                <w:rFonts w:ascii="Times New Roman" w:eastAsia="Times New Roman" w:hAnsi="Times New Roman" w:cs="Times New Roman"/>
                <w:b/>
                <w:bCs/>
                <w:lang w:eastAsia="ru-RU"/>
              </w:rPr>
              <w:t>- в отношении религиозных организаций, не имеющих государственную регистрацию, объектов религиозного назначения, молельных помещений принять решение о прекращении их деятельности и внести соответствующую запись об этом в Государственный реестр.</w:t>
            </w:r>
          </w:p>
          <w:p w:rsidR="0094203A" w:rsidRPr="00A51897" w:rsidRDefault="0094203A" w:rsidP="008F73C0">
            <w:pPr>
              <w:tabs>
                <w:tab w:val="left" w:pos="709"/>
              </w:tabs>
              <w:jc w:val="both"/>
              <w:rPr>
                <w:rFonts w:ascii="Times New Roman" w:hAnsi="Times New Roman" w:cs="Times New Roman"/>
                <w:b/>
              </w:rPr>
            </w:pPr>
            <w:r w:rsidRPr="00A51897">
              <w:rPr>
                <w:rFonts w:ascii="Times New Roman" w:hAnsi="Times New Roman" w:cs="Times New Roman"/>
                <w:b/>
              </w:rPr>
              <w:t>4. Если в течение установленного срока приостановления деятельности субъекта религиозной деятельности, объекта религиозного назначения или молельного помещения, нарушения были устранены, уполномоченный государственный орган по делам религий фиксирует устранение нарушения, о чем составляется соответствующий акт, и на его основании в течение 5 (пяти) рабочих дней принимает решение о возобновлении их деятельности.</w:t>
            </w:r>
          </w:p>
          <w:p w:rsidR="0094203A" w:rsidRPr="00A51897" w:rsidRDefault="0094203A" w:rsidP="008F73C0">
            <w:pPr>
              <w:tabs>
                <w:tab w:val="left" w:pos="709"/>
              </w:tabs>
              <w:rPr>
                <w:rFonts w:ascii="Times New Roman" w:hAnsi="Times New Roman" w:cs="Times New Roman"/>
                <w:b/>
              </w:rPr>
            </w:pPr>
          </w:p>
          <w:p w:rsidR="0094203A" w:rsidRPr="00A51897" w:rsidRDefault="0094203A" w:rsidP="008F73C0">
            <w:pPr>
              <w:pStyle w:val="tkZagolovok3"/>
              <w:tabs>
                <w:tab w:val="left" w:pos="709"/>
              </w:tabs>
              <w:spacing w:before="0" w:after="0" w:line="240" w:lineRule="auto"/>
              <w:ind w:left="0" w:right="0"/>
              <w:rPr>
                <w:rFonts w:ascii="Times New Roman" w:hAnsi="Times New Roman" w:cs="Times New Roman"/>
                <w:sz w:val="22"/>
                <w:szCs w:val="22"/>
              </w:rPr>
            </w:pPr>
            <w:r w:rsidRPr="00A51897">
              <w:rPr>
                <w:rFonts w:ascii="Times New Roman" w:hAnsi="Times New Roman" w:cs="Times New Roman"/>
                <w:sz w:val="22"/>
                <w:szCs w:val="22"/>
              </w:rPr>
              <w:t>Глава 6. Заключительные положения</w:t>
            </w:r>
          </w:p>
          <w:p w:rsidR="0094203A" w:rsidRPr="00A51897" w:rsidRDefault="0094203A" w:rsidP="008F73C0">
            <w:pPr>
              <w:pStyle w:val="tkZagolovok3"/>
              <w:tabs>
                <w:tab w:val="left" w:pos="709"/>
              </w:tabs>
              <w:spacing w:before="0" w:after="0" w:line="240" w:lineRule="auto"/>
              <w:ind w:left="0" w:right="0"/>
              <w:jc w:val="both"/>
              <w:rPr>
                <w:rFonts w:ascii="Times New Roman" w:hAnsi="Times New Roman" w:cs="Times New Roman"/>
                <w:sz w:val="22"/>
                <w:szCs w:val="22"/>
              </w:rPr>
            </w:pP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sz w:val="22"/>
                <w:szCs w:val="22"/>
              </w:rPr>
            </w:pPr>
            <w:r w:rsidRPr="00A51897">
              <w:rPr>
                <w:rFonts w:ascii="Times New Roman" w:hAnsi="Times New Roman" w:cs="Times New Roman"/>
                <w:sz w:val="22"/>
                <w:szCs w:val="22"/>
              </w:rPr>
              <w:t>Статья 50. Заключительные положения</w:t>
            </w:r>
          </w:p>
          <w:p w:rsidR="0094203A" w:rsidRPr="00A51897" w:rsidRDefault="0094203A" w:rsidP="008F73C0">
            <w:pPr>
              <w:pStyle w:val="tkZagolovok5"/>
              <w:tabs>
                <w:tab w:val="left" w:pos="709"/>
              </w:tabs>
              <w:spacing w:before="0" w:after="0" w:line="240" w:lineRule="auto"/>
              <w:ind w:firstLine="0"/>
              <w:jc w:val="both"/>
              <w:rPr>
                <w:rFonts w:ascii="Times New Roman" w:hAnsi="Times New Roman" w:cs="Times New Roman"/>
                <w:sz w:val="22"/>
                <w:szCs w:val="22"/>
              </w:rPr>
            </w:pPr>
          </w:p>
          <w:p w:rsidR="0094203A" w:rsidRPr="00A51897" w:rsidRDefault="0094203A" w:rsidP="008F73C0">
            <w:pPr>
              <w:pStyle w:val="tkTekst"/>
              <w:tabs>
                <w:tab w:val="left" w:pos="709"/>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1. Настоящий Закон вступает в силу по истечении 10 (десяти) дней со дня официального опубликования.</w:t>
            </w:r>
          </w:p>
          <w:p w:rsidR="0094203A" w:rsidRPr="00A51897" w:rsidRDefault="0094203A" w:rsidP="008F73C0">
            <w:pPr>
              <w:pStyle w:val="tkTekst"/>
              <w:tabs>
                <w:tab w:val="left" w:pos="709"/>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lastRenderedPageBreak/>
              <w:t>2. Президенту, Кабинету Министров принять необходимые нормативные правовые акты, вытекающие из настоящего Закона в трехмесячный срок.</w:t>
            </w:r>
          </w:p>
          <w:p w:rsidR="0094203A" w:rsidRPr="00A51897" w:rsidRDefault="0094203A" w:rsidP="008F73C0">
            <w:pPr>
              <w:pStyle w:val="tkTekst"/>
              <w:tabs>
                <w:tab w:val="left" w:pos="709"/>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3. Нормы настоящего Закона, отягчающие положения или возлагающие новые обязательства на субъектов религиозной деятельности и объектов религиозного назначения не имеют обратной силы.</w:t>
            </w:r>
          </w:p>
          <w:p w:rsidR="0094203A" w:rsidRPr="00A51897" w:rsidRDefault="0094203A" w:rsidP="008F73C0">
            <w:pPr>
              <w:pStyle w:val="tkTekst"/>
              <w:tabs>
                <w:tab w:val="left" w:pos="709"/>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4. Владельцы молельных помещений, объектов религиозного назначения со дня вступления настоящего Закона в силу обязаны провести их учетную регистрацию в уполномоченном государственном органе по делам религий в шестимесячный срок.</w:t>
            </w:r>
          </w:p>
          <w:p w:rsidR="0094203A" w:rsidRPr="00A51897" w:rsidRDefault="0094203A" w:rsidP="008F73C0">
            <w:pPr>
              <w:pStyle w:val="tkTekst"/>
              <w:tabs>
                <w:tab w:val="left" w:pos="709"/>
              </w:tabs>
              <w:spacing w:after="0" w:line="240" w:lineRule="auto"/>
              <w:ind w:firstLine="0"/>
              <w:rPr>
                <w:rFonts w:ascii="Times New Roman" w:hAnsi="Times New Roman" w:cs="Times New Roman"/>
                <w:b/>
                <w:sz w:val="22"/>
                <w:szCs w:val="22"/>
              </w:rPr>
            </w:pPr>
            <w:r w:rsidRPr="00A51897">
              <w:rPr>
                <w:rFonts w:ascii="Times New Roman" w:hAnsi="Times New Roman" w:cs="Times New Roman"/>
                <w:b/>
                <w:sz w:val="22"/>
                <w:szCs w:val="22"/>
              </w:rPr>
              <w:t>4. Признать утратившими силу:</w:t>
            </w:r>
          </w:p>
          <w:p w:rsidR="0094203A" w:rsidRPr="00A51897" w:rsidRDefault="0094203A" w:rsidP="008F73C0">
            <w:pPr>
              <w:pStyle w:val="tkTekst"/>
              <w:numPr>
                <w:ilvl w:val="0"/>
                <w:numId w:val="13"/>
              </w:numPr>
              <w:tabs>
                <w:tab w:val="left" w:pos="709"/>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Закон Кыргызской Республики «О свободе вероисповедания и религиозных организациях в Кыргызской Республике» (Ведомости </w:t>
            </w:r>
            <w:proofErr w:type="spellStart"/>
            <w:r w:rsidRPr="00A51897">
              <w:rPr>
                <w:rFonts w:ascii="Times New Roman" w:hAnsi="Times New Roman" w:cs="Times New Roman"/>
                <w:b/>
                <w:sz w:val="22"/>
                <w:szCs w:val="22"/>
              </w:rPr>
              <w:t>Жогорку</w:t>
            </w:r>
            <w:proofErr w:type="spellEnd"/>
            <w:r w:rsidRPr="00A51897">
              <w:rPr>
                <w:rFonts w:ascii="Times New Roman" w:hAnsi="Times New Roman" w:cs="Times New Roman"/>
                <w:b/>
                <w:sz w:val="22"/>
                <w:szCs w:val="22"/>
              </w:rPr>
              <w:t xml:space="preserve"> </w:t>
            </w:r>
            <w:proofErr w:type="spellStart"/>
            <w:r w:rsidRPr="00A51897">
              <w:rPr>
                <w:rFonts w:ascii="Times New Roman" w:hAnsi="Times New Roman" w:cs="Times New Roman"/>
                <w:b/>
                <w:sz w:val="22"/>
                <w:szCs w:val="22"/>
              </w:rPr>
              <w:t>Кенеша</w:t>
            </w:r>
            <w:proofErr w:type="spellEnd"/>
            <w:r w:rsidRPr="00A51897">
              <w:rPr>
                <w:rFonts w:ascii="Times New Roman" w:hAnsi="Times New Roman" w:cs="Times New Roman"/>
                <w:b/>
                <w:sz w:val="22"/>
                <w:szCs w:val="22"/>
              </w:rPr>
              <w:t xml:space="preserve"> Кыргызской Республики, 2008 г., № 10, ст.1110);</w:t>
            </w:r>
          </w:p>
          <w:p w:rsidR="0094203A" w:rsidRPr="00A51897" w:rsidRDefault="0094203A" w:rsidP="008F73C0">
            <w:pPr>
              <w:pStyle w:val="tkTekst"/>
              <w:numPr>
                <w:ilvl w:val="0"/>
                <w:numId w:val="13"/>
              </w:numPr>
              <w:tabs>
                <w:tab w:val="left" w:pos="709"/>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Закон КР от 15 июня 2011 года № 46 «О внесении дополнения в Закон Кыргызской Республики «О свободе вероисповедания и религиозных организациях в Кыргызской Республике»» (Ведомости </w:t>
            </w:r>
            <w:proofErr w:type="spellStart"/>
            <w:r w:rsidRPr="00A51897">
              <w:rPr>
                <w:rFonts w:ascii="Times New Roman" w:hAnsi="Times New Roman" w:cs="Times New Roman"/>
                <w:b/>
                <w:sz w:val="22"/>
                <w:szCs w:val="22"/>
              </w:rPr>
              <w:t>Жогорку</w:t>
            </w:r>
            <w:proofErr w:type="spellEnd"/>
            <w:r w:rsidRPr="00A51897">
              <w:rPr>
                <w:rFonts w:ascii="Times New Roman" w:hAnsi="Times New Roman" w:cs="Times New Roman"/>
                <w:b/>
                <w:sz w:val="22"/>
                <w:szCs w:val="22"/>
              </w:rPr>
              <w:t xml:space="preserve"> </w:t>
            </w:r>
            <w:proofErr w:type="spellStart"/>
            <w:r w:rsidRPr="00A51897">
              <w:rPr>
                <w:rFonts w:ascii="Times New Roman" w:hAnsi="Times New Roman" w:cs="Times New Roman"/>
                <w:b/>
                <w:sz w:val="22"/>
                <w:szCs w:val="22"/>
              </w:rPr>
              <w:t>Кенеша</w:t>
            </w:r>
            <w:proofErr w:type="spellEnd"/>
            <w:r w:rsidRPr="00A51897">
              <w:rPr>
                <w:rFonts w:ascii="Times New Roman" w:hAnsi="Times New Roman" w:cs="Times New Roman"/>
                <w:b/>
                <w:sz w:val="22"/>
                <w:szCs w:val="22"/>
              </w:rPr>
              <w:t xml:space="preserve"> Кыргызской Республики, … г., № …, </w:t>
            </w:r>
            <w:proofErr w:type="spellStart"/>
            <w:proofErr w:type="gramStart"/>
            <w:r w:rsidRPr="00A51897">
              <w:rPr>
                <w:rFonts w:ascii="Times New Roman" w:hAnsi="Times New Roman" w:cs="Times New Roman"/>
                <w:b/>
                <w:sz w:val="22"/>
                <w:szCs w:val="22"/>
              </w:rPr>
              <w:t>ст</w:t>
            </w:r>
            <w:proofErr w:type="spellEnd"/>
            <w:r w:rsidRPr="00A51897">
              <w:rPr>
                <w:rFonts w:ascii="Times New Roman" w:hAnsi="Times New Roman" w:cs="Times New Roman"/>
                <w:b/>
                <w:sz w:val="22"/>
                <w:szCs w:val="22"/>
              </w:rPr>
              <w:t>….</w:t>
            </w:r>
            <w:proofErr w:type="gramEnd"/>
            <w:r w:rsidRPr="00A51897">
              <w:rPr>
                <w:rFonts w:ascii="Times New Roman" w:hAnsi="Times New Roman" w:cs="Times New Roman"/>
                <w:b/>
                <w:sz w:val="22"/>
                <w:szCs w:val="22"/>
              </w:rPr>
              <w:t>);</w:t>
            </w:r>
          </w:p>
          <w:p w:rsidR="0094203A" w:rsidRPr="00A51897" w:rsidRDefault="0094203A" w:rsidP="008F73C0">
            <w:pPr>
              <w:pStyle w:val="tkTekst"/>
              <w:numPr>
                <w:ilvl w:val="0"/>
                <w:numId w:val="13"/>
              </w:numPr>
              <w:tabs>
                <w:tab w:val="left" w:pos="709"/>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Закон КР от 7 декабря 2012 года № 196 «О внесении дополнений и изменения в Закон Кыргызской Республики «О свободе вероисповедания и религиозных организациях в Кыргызской Республике» (Ведомости </w:t>
            </w:r>
            <w:proofErr w:type="spellStart"/>
            <w:r w:rsidRPr="00A51897">
              <w:rPr>
                <w:rFonts w:ascii="Times New Roman" w:hAnsi="Times New Roman" w:cs="Times New Roman"/>
                <w:b/>
                <w:sz w:val="22"/>
                <w:szCs w:val="22"/>
              </w:rPr>
              <w:t>Жогорку</w:t>
            </w:r>
            <w:proofErr w:type="spellEnd"/>
            <w:r w:rsidRPr="00A51897">
              <w:rPr>
                <w:rFonts w:ascii="Times New Roman" w:hAnsi="Times New Roman" w:cs="Times New Roman"/>
                <w:b/>
                <w:sz w:val="22"/>
                <w:szCs w:val="22"/>
              </w:rPr>
              <w:t xml:space="preserve"> </w:t>
            </w:r>
            <w:proofErr w:type="spellStart"/>
            <w:r w:rsidRPr="00A51897">
              <w:rPr>
                <w:rFonts w:ascii="Times New Roman" w:hAnsi="Times New Roman" w:cs="Times New Roman"/>
                <w:b/>
                <w:sz w:val="22"/>
                <w:szCs w:val="22"/>
              </w:rPr>
              <w:t>Кенеша</w:t>
            </w:r>
            <w:proofErr w:type="spellEnd"/>
            <w:r w:rsidRPr="00A51897">
              <w:rPr>
                <w:rFonts w:ascii="Times New Roman" w:hAnsi="Times New Roman" w:cs="Times New Roman"/>
                <w:b/>
                <w:sz w:val="22"/>
                <w:szCs w:val="22"/>
              </w:rPr>
              <w:t xml:space="preserve"> Кыргызской Республики, … г., № …, </w:t>
            </w:r>
            <w:proofErr w:type="spellStart"/>
            <w:proofErr w:type="gramStart"/>
            <w:r w:rsidRPr="00A51897">
              <w:rPr>
                <w:rFonts w:ascii="Times New Roman" w:hAnsi="Times New Roman" w:cs="Times New Roman"/>
                <w:b/>
                <w:sz w:val="22"/>
                <w:szCs w:val="22"/>
              </w:rPr>
              <w:t>ст</w:t>
            </w:r>
            <w:proofErr w:type="spellEnd"/>
            <w:r w:rsidRPr="00A51897">
              <w:rPr>
                <w:rFonts w:ascii="Times New Roman" w:hAnsi="Times New Roman" w:cs="Times New Roman"/>
                <w:b/>
                <w:sz w:val="22"/>
                <w:szCs w:val="22"/>
              </w:rPr>
              <w:t>….</w:t>
            </w:r>
            <w:proofErr w:type="gramEnd"/>
            <w:r w:rsidRPr="00A51897">
              <w:rPr>
                <w:rFonts w:ascii="Times New Roman" w:hAnsi="Times New Roman" w:cs="Times New Roman"/>
                <w:b/>
                <w:sz w:val="22"/>
                <w:szCs w:val="22"/>
              </w:rPr>
              <w:t>);</w:t>
            </w:r>
          </w:p>
          <w:p w:rsidR="0094203A" w:rsidRPr="00A51897" w:rsidRDefault="0094203A" w:rsidP="008F73C0">
            <w:pPr>
              <w:pStyle w:val="tkTekst"/>
              <w:numPr>
                <w:ilvl w:val="0"/>
                <w:numId w:val="13"/>
              </w:numPr>
              <w:tabs>
                <w:tab w:val="left" w:pos="709"/>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Закон КР от 21 декабря 2019 года № 140 «О внесении изменения в Закон Кыргызской Республики «О свободе вероисповедания и религиозных организациях в Кыргызской Республике» (Ведомости </w:t>
            </w:r>
            <w:proofErr w:type="spellStart"/>
            <w:r w:rsidRPr="00A51897">
              <w:rPr>
                <w:rFonts w:ascii="Times New Roman" w:hAnsi="Times New Roman" w:cs="Times New Roman"/>
                <w:b/>
                <w:sz w:val="22"/>
                <w:szCs w:val="22"/>
              </w:rPr>
              <w:t>Жогорку</w:t>
            </w:r>
            <w:proofErr w:type="spellEnd"/>
            <w:r w:rsidRPr="00A51897">
              <w:rPr>
                <w:rFonts w:ascii="Times New Roman" w:hAnsi="Times New Roman" w:cs="Times New Roman"/>
                <w:b/>
                <w:sz w:val="22"/>
                <w:szCs w:val="22"/>
              </w:rPr>
              <w:t xml:space="preserve"> </w:t>
            </w:r>
            <w:proofErr w:type="spellStart"/>
            <w:r w:rsidRPr="00A51897">
              <w:rPr>
                <w:rFonts w:ascii="Times New Roman" w:hAnsi="Times New Roman" w:cs="Times New Roman"/>
                <w:b/>
                <w:sz w:val="22"/>
                <w:szCs w:val="22"/>
              </w:rPr>
              <w:t>Кенеша</w:t>
            </w:r>
            <w:proofErr w:type="spellEnd"/>
            <w:r w:rsidRPr="00A51897">
              <w:rPr>
                <w:rFonts w:ascii="Times New Roman" w:hAnsi="Times New Roman" w:cs="Times New Roman"/>
                <w:b/>
                <w:sz w:val="22"/>
                <w:szCs w:val="22"/>
              </w:rPr>
              <w:t xml:space="preserve"> Кыргызской Республики, … г., № …, </w:t>
            </w:r>
            <w:proofErr w:type="spellStart"/>
            <w:proofErr w:type="gramStart"/>
            <w:r w:rsidRPr="00A51897">
              <w:rPr>
                <w:rFonts w:ascii="Times New Roman" w:hAnsi="Times New Roman" w:cs="Times New Roman"/>
                <w:b/>
                <w:sz w:val="22"/>
                <w:szCs w:val="22"/>
              </w:rPr>
              <w:t>ст</w:t>
            </w:r>
            <w:proofErr w:type="spellEnd"/>
            <w:r w:rsidRPr="00A51897">
              <w:rPr>
                <w:rFonts w:ascii="Times New Roman" w:hAnsi="Times New Roman" w:cs="Times New Roman"/>
                <w:b/>
                <w:sz w:val="22"/>
                <w:szCs w:val="22"/>
              </w:rPr>
              <w:t>….</w:t>
            </w:r>
            <w:proofErr w:type="gramEnd"/>
            <w:r w:rsidRPr="00A51897">
              <w:rPr>
                <w:rFonts w:ascii="Times New Roman" w:hAnsi="Times New Roman" w:cs="Times New Roman"/>
                <w:b/>
                <w:sz w:val="22"/>
                <w:szCs w:val="22"/>
              </w:rPr>
              <w:t>);</w:t>
            </w:r>
          </w:p>
          <w:p w:rsidR="0094203A" w:rsidRPr="00A51897" w:rsidRDefault="0094203A" w:rsidP="008F73C0">
            <w:pPr>
              <w:pStyle w:val="tkTekst"/>
              <w:numPr>
                <w:ilvl w:val="0"/>
                <w:numId w:val="13"/>
              </w:numPr>
              <w:tabs>
                <w:tab w:val="left" w:pos="709"/>
              </w:tabs>
              <w:spacing w:after="0" w:line="240" w:lineRule="auto"/>
              <w:ind w:left="0" w:firstLine="0"/>
              <w:rPr>
                <w:rFonts w:ascii="Times New Roman" w:hAnsi="Times New Roman" w:cs="Times New Roman"/>
                <w:b/>
                <w:sz w:val="22"/>
                <w:szCs w:val="22"/>
              </w:rPr>
            </w:pPr>
            <w:r w:rsidRPr="00A51897">
              <w:rPr>
                <w:rFonts w:ascii="Times New Roman" w:hAnsi="Times New Roman" w:cs="Times New Roman"/>
                <w:b/>
                <w:sz w:val="22"/>
                <w:szCs w:val="22"/>
              </w:rPr>
              <w:t xml:space="preserve">Закон КР от 22 мая 2021 года № 63 «О внесений изменений в Закон Кыргызской Республики «О свободе вероисповедания и религиозных организациях в Кыргызской Республике» (Ведомости </w:t>
            </w:r>
            <w:proofErr w:type="spellStart"/>
            <w:r w:rsidRPr="00A51897">
              <w:rPr>
                <w:rFonts w:ascii="Times New Roman" w:hAnsi="Times New Roman" w:cs="Times New Roman"/>
                <w:b/>
                <w:sz w:val="22"/>
                <w:szCs w:val="22"/>
              </w:rPr>
              <w:t>Жогорку</w:t>
            </w:r>
            <w:proofErr w:type="spellEnd"/>
            <w:r w:rsidRPr="00A51897">
              <w:rPr>
                <w:rFonts w:ascii="Times New Roman" w:hAnsi="Times New Roman" w:cs="Times New Roman"/>
                <w:b/>
                <w:sz w:val="22"/>
                <w:szCs w:val="22"/>
              </w:rPr>
              <w:t xml:space="preserve"> </w:t>
            </w:r>
            <w:proofErr w:type="spellStart"/>
            <w:r w:rsidRPr="00A51897">
              <w:rPr>
                <w:rFonts w:ascii="Times New Roman" w:hAnsi="Times New Roman" w:cs="Times New Roman"/>
                <w:b/>
                <w:sz w:val="22"/>
                <w:szCs w:val="22"/>
              </w:rPr>
              <w:t>Кенеша</w:t>
            </w:r>
            <w:proofErr w:type="spellEnd"/>
            <w:r w:rsidRPr="00A51897">
              <w:rPr>
                <w:rFonts w:ascii="Times New Roman" w:hAnsi="Times New Roman" w:cs="Times New Roman"/>
                <w:b/>
                <w:sz w:val="22"/>
                <w:szCs w:val="22"/>
              </w:rPr>
              <w:t xml:space="preserve"> Кыргызской Республики, … г., № …, </w:t>
            </w:r>
            <w:proofErr w:type="spellStart"/>
            <w:proofErr w:type="gramStart"/>
            <w:r w:rsidRPr="00A51897">
              <w:rPr>
                <w:rFonts w:ascii="Times New Roman" w:hAnsi="Times New Roman" w:cs="Times New Roman"/>
                <w:b/>
                <w:sz w:val="22"/>
                <w:szCs w:val="22"/>
              </w:rPr>
              <w:t>ст</w:t>
            </w:r>
            <w:proofErr w:type="spellEnd"/>
            <w:r w:rsidRPr="00A51897">
              <w:rPr>
                <w:rFonts w:ascii="Times New Roman" w:hAnsi="Times New Roman" w:cs="Times New Roman"/>
                <w:b/>
                <w:sz w:val="22"/>
                <w:szCs w:val="22"/>
              </w:rPr>
              <w:t>….</w:t>
            </w:r>
            <w:proofErr w:type="gramEnd"/>
            <w:r w:rsidRPr="00A51897">
              <w:rPr>
                <w:rFonts w:ascii="Times New Roman" w:hAnsi="Times New Roman" w:cs="Times New Roman"/>
                <w:b/>
                <w:sz w:val="22"/>
                <w:szCs w:val="22"/>
              </w:rPr>
              <w:t>).</w:t>
            </w:r>
          </w:p>
          <w:p w:rsidR="0094203A" w:rsidRPr="00A51897" w:rsidRDefault="0094203A" w:rsidP="008F73C0">
            <w:pPr>
              <w:rPr>
                <w:rFonts w:ascii="Times New Roman" w:hAnsi="Times New Roman" w:cs="Times New Roman"/>
                <w:b/>
                <w:bCs/>
              </w:rPr>
            </w:pPr>
          </w:p>
        </w:tc>
      </w:tr>
    </w:tbl>
    <w:p w:rsidR="0094203A" w:rsidRPr="00A51897" w:rsidRDefault="0094203A" w:rsidP="008F73C0">
      <w:pPr>
        <w:spacing w:after="0" w:line="240" w:lineRule="auto"/>
        <w:jc w:val="both"/>
        <w:rPr>
          <w:rFonts w:ascii="Times New Roman" w:hAnsi="Times New Roman" w:cs="Times New Roman"/>
          <w:b/>
        </w:rPr>
      </w:pPr>
    </w:p>
    <w:p w:rsidR="00A51897" w:rsidRDefault="00A51897" w:rsidP="008F73C0">
      <w:pPr>
        <w:pStyle w:val="a4"/>
        <w:contextualSpacing/>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p>
    <w:p w:rsidR="00252738" w:rsidRPr="00A51897" w:rsidRDefault="00A51897" w:rsidP="00A51897">
      <w:pPr>
        <w:pStyle w:val="a4"/>
        <w:contextualSpacing/>
        <w:jc w:val="both"/>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Директор</w:t>
      </w:r>
      <w:r w:rsidR="0094203A" w:rsidRPr="00A51897">
        <w:rPr>
          <w:rFonts w:ascii="Times New Roman" w:hAnsi="Times New Roman"/>
          <w:b/>
        </w:rPr>
        <w:tab/>
      </w:r>
      <w:r w:rsidR="0094203A" w:rsidRPr="00A51897">
        <w:rPr>
          <w:rFonts w:ascii="Times New Roman" w:hAnsi="Times New Roman"/>
          <w:b/>
        </w:rPr>
        <w:tab/>
      </w:r>
      <w:r w:rsidR="0094203A" w:rsidRPr="00A51897">
        <w:rPr>
          <w:rFonts w:ascii="Times New Roman" w:hAnsi="Times New Roman"/>
          <w:b/>
        </w:rPr>
        <w:tab/>
      </w:r>
      <w:r w:rsidR="0094203A" w:rsidRPr="00A51897">
        <w:rPr>
          <w:rFonts w:ascii="Times New Roman" w:hAnsi="Times New Roman"/>
          <w:b/>
        </w:rPr>
        <w:tab/>
      </w:r>
      <w:r w:rsidR="0094203A" w:rsidRPr="00A51897">
        <w:rPr>
          <w:rFonts w:ascii="Times New Roman" w:hAnsi="Times New Roman"/>
          <w:b/>
        </w:rPr>
        <w:tab/>
      </w:r>
      <w:r w:rsidR="0094203A" w:rsidRPr="00A51897">
        <w:rPr>
          <w:rFonts w:ascii="Times New Roman" w:hAnsi="Times New Roman"/>
          <w:b/>
        </w:rPr>
        <w:tab/>
      </w:r>
      <w:r w:rsidR="0094203A" w:rsidRPr="00A51897">
        <w:rPr>
          <w:rFonts w:ascii="Times New Roman" w:hAnsi="Times New Roman"/>
          <w:b/>
        </w:rPr>
        <w:tab/>
      </w:r>
      <w:r w:rsidR="0094203A" w:rsidRPr="00A51897">
        <w:rPr>
          <w:rFonts w:ascii="Times New Roman" w:hAnsi="Times New Roman"/>
          <w:b/>
        </w:rPr>
        <w:tab/>
      </w:r>
      <w:r w:rsidR="0094203A" w:rsidRPr="00A51897">
        <w:rPr>
          <w:rFonts w:ascii="Times New Roman" w:hAnsi="Times New Roman"/>
          <w:b/>
          <w:lang w:val="kk-KZ"/>
        </w:rPr>
        <w:t>Т.Ж. Абдыкаров</w:t>
      </w:r>
      <w:bookmarkStart w:id="4" w:name="_GoBack"/>
      <w:bookmarkEnd w:id="4"/>
    </w:p>
    <w:sectPr w:rsidR="00252738" w:rsidRPr="00A51897" w:rsidSect="0094203A">
      <w:footerReference w:type="default" r:id="rId21"/>
      <w:pgSz w:w="16838" w:h="11906" w:orient="landscape"/>
      <w:pgMar w:top="1134" w:right="1134" w:bottom="1134" w:left="1701" w:header="708" w:footer="37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1JanyzakArial">
    <w:altName w:val="Segoe UI"/>
    <w:charset w:val="00"/>
    <w:family w:val="swiss"/>
    <w:pitch w:val="variable"/>
    <w:sig w:usb0="000000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03A" w:rsidRPr="00980760" w:rsidRDefault="0094203A" w:rsidP="0094203A">
    <w:pPr>
      <w:pStyle w:val="a5"/>
      <w:tabs>
        <w:tab w:val="clear" w:pos="4677"/>
        <w:tab w:val="center" w:pos="0"/>
      </w:tabs>
      <w:rPr>
        <w:rFonts w:asciiTheme="majorBidi" w:hAnsiTheme="majorBidi" w:cstheme="majorBidi"/>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75E6A"/>
    <w:multiLevelType w:val="hybridMultilevel"/>
    <w:tmpl w:val="9B78C156"/>
    <w:lvl w:ilvl="0" w:tplc="593E21E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907478A"/>
    <w:multiLevelType w:val="hybridMultilevel"/>
    <w:tmpl w:val="6E5AD8E2"/>
    <w:lvl w:ilvl="0" w:tplc="DFEC11D6">
      <w:start w:val="1"/>
      <w:numFmt w:val="decimal"/>
      <w:lvlText w:val="%1."/>
      <w:lvlJc w:val="left"/>
      <w:pPr>
        <w:ind w:left="928"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F204322"/>
    <w:multiLevelType w:val="hybridMultilevel"/>
    <w:tmpl w:val="FA10DE86"/>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30B722DF"/>
    <w:multiLevelType w:val="hybridMultilevel"/>
    <w:tmpl w:val="F0E8AE84"/>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97040F9"/>
    <w:multiLevelType w:val="hybridMultilevel"/>
    <w:tmpl w:val="BA8AC2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3751F5"/>
    <w:multiLevelType w:val="hybridMultilevel"/>
    <w:tmpl w:val="80A47700"/>
    <w:lvl w:ilvl="0" w:tplc="F90A89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42D34E39"/>
    <w:multiLevelType w:val="hybridMultilevel"/>
    <w:tmpl w:val="344A8BC2"/>
    <w:lvl w:ilvl="0" w:tplc="005ACF42">
      <w:start w:val="1"/>
      <w:numFmt w:val="decimal"/>
      <w:lvlText w:val="%1)"/>
      <w:lvlJc w:val="left"/>
      <w:pPr>
        <w:ind w:left="163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44961D3"/>
    <w:multiLevelType w:val="hybridMultilevel"/>
    <w:tmpl w:val="62A23B3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7FD731E"/>
    <w:multiLevelType w:val="hybridMultilevel"/>
    <w:tmpl w:val="74822550"/>
    <w:lvl w:ilvl="0" w:tplc="07768D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9F50BF2"/>
    <w:multiLevelType w:val="hybridMultilevel"/>
    <w:tmpl w:val="F49466C0"/>
    <w:lvl w:ilvl="0" w:tplc="04190011">
      <w:start w:val="1"/>
      <w:numFmt w:val="decimal"/>
      <w:lvlText w:val="%1)"/>
      <w:lvlJc w:val="left"/>
      <w:pPr>
        <w:ind w:left="2912" w:hanging="360"/>
      </w:pPr>
      <w:rPr>
        <w:rFonts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0">
    <w:nsid w:val="587C62AA"/>
    <w:multiLevelType w:val="hybridMultilevel"/>
    <w:tmpl w:val="BA865D48"/>
    <w:lvl w:ilvl="0" w:tplc="F8E04C9E">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A3581E"/>
    <w:multiLevelType w:val="hybridMultilevel"/>
    <w:tmpl w:val="D7406560"/>
    <w:lvl w:ilvl="0" w:tplc="9C6A1D42">
      <w:start w:val="1"/>
      <w:numFmt w:val="decimal"/>
      <w:lvlText w:val="%1)"/>
      <w:lvlJc w:val="left"/>
      <w:pPr>
        <w:ind w:left="1287" w:hanging="360"/>
      </w:pPr>
      <w:rPr>
        <w:rFonts w:ascii="Times New Roman" w:hAnsi="Times New Roman" w:cs="Times New Roman" w:hint="default"/>
        <w:b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64B00B50"/>
    <w:multiLevelType w:val="hybridMultilevel"/>
    <w:tmpl w:val="59B01842"/>
    <w:lvl w:ilvl="0" w:tplc="04190011">
      <w:start w:val="1"/>
      <w:numFmt w:val="decimal"/>
      <w:lvlText w:val="%1)"/>
      <w:lvlJc w:val="left"/>
      <w:pPr>
        <w:ind w:left="617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687A6191"/>
    <w:multiLevelType w:val="hybridMultilevel"/>
    <w:tmpl w:val="59BABC8C"/>
    <w:lvl w:ilvl="0" w:tplc="DC94BA5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FD75B11"/>
    <w:multiLevelType w:val="hybridMultilevel"/>
    <w:tmpl w:val="7D6863A8"/>
    <w:lvl w:ilvl="0" w:tplc="7F6A7464">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
  </w:num>
  <w:num w:numId="3">
    <w:abstractNumId w:val="2"/>
  </w:num>
  <w:num w:numId="4">
    <w:abstractNumId w:val="14"/>
  </w:num>
  <w:num w:numId="5">
    <w:abstractNumId w:val="11"/>
  </w:num>
  <w:num w:numId="6">
    <w:abstractNumId w:val="9"/>
  </w:num>
  <w:num w:numId="7">
    <w:abstractNumId w:val="6"/>
  </w:num>
  <w:num w:numId="8">
    <w:abstractNumId w:val="4"/>
  </w:num>
  <w:num w:numId="9">
    <w:abstractNumId w:val="10"/>
  </w:num>
  <w:num w:numId="10">
    <w:abstractNumId w:val="12"/>
  </w:num>
  <w:num w:numId="11">
    <w:abstractNumId w:val="5"/>
  </w:num>
  <w:num w:numId="12">
    <w:abstractNumId w:val="8"/>
  </w:num>
  <w:num w:numId="13">
    <w:abstractNumId w:val="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705"/>
    <w:rsid w:val="00252738"/>
    <w:rsid w:val="00552705"/>
    <w:rsid w:val="008F73C0"/>
    <w:rsid w:val="0094203A"/>
    <w:rsid w:val="00A51897"/>
    <w:rsid w:val="00D1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3FCBB8-8E69-4142-BAEA-07F4C3CA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03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42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94203A"/>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94203A"/>
    <w:pPr>
      <w:spacing w:after="60" w:line="276" w:lineRule="auto"/>
      <w:ind w:firstLine="567"/>
      <w:jc w:val="both"/>
    </w:pPr>
    <w:rPr>
      <w:rFonts w:ascii="Arial" w:eastAsia="Times New Roman" w:hAnsi="Arial" w:cs="Arial"/>
      <w:sz w:val="20"/>
      <w:szCs w:val="20"/>
      <w:lang w:eastAsia="ru-RU"/>
    </w:rPr>
  </w:style>
  <w:style w:type="paragraph" w:styleId="a4">
    <w:name w:val="No Spacing"/>
    <w:uiPriority w:val="1"/>
    <w:qFormat/>
    <w:rsid w:val="0094203A"/>
    <w:pPr>
      <w:spacing w:after="0" w:line="240" w:lineRule="auto"/>
    </w:pPr>
    <w:rPr>
      <w:rFonts w:ascii="Calibri" w:eastAsia="Calibri" w:hAnsi="Calibri" w:cs="Times New Roman"/>
    </w:rPr>
  </w:style>
  <w:style w:type="paragraph" w:styleId="a5">
    <w:name w:val="footer"/>
    <w:basedOn w:val="a"/>
    <w:link w:val="a6"/>
    <w:uiPriority w:val="99"/>
    <w:unhideWhenUsed/>
    <w:rsid w:val="0094203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203A"/>
  </w:style>
  <w:style w:type="character" w:styleId="a7">
    <w:name w:val="Hyperlink"/>
    <w:basedOn w:val="a0"/>
    <w:uiPriority w:val="99"/>
    <w:semiHidden/>
    <w:unhideWhenUsed/>
    <w:rsid w:val="0094203A"/>
    <w:rPr>
      <w:color w:val="0000FF"/>
      <w:u w:val="single"/>
    </w:rPr>
  </w:style>
  <w:style w:type="paragraph" w:styleId="a8">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9"/>
    <w:uiPriority w:val="1"/>
    <w:qFormat/>
    <w:rsid w:val="0094203A"/>
    <w:pPr>
      <w:ind w:left="720"/>
      <w:contextualSpacing/>
    </w:pPr>
    <w:rPr>
      <w:rFonts w:ascii="Times New Roman" w:hAnsi="Times New Roman" w:cs="Times New Roman"/>
      <w:sz w:val="24"/>
      <w:szCs w:val="24"/>
    </w:rPr>
  </w:style>
  <w:style w:type="paragraph" w:customStyle="1" w:styleId="textreklama1">
    <w:name w:val="text_reklama1"/>
    <w:basedOn w:val="a"/>
    <w:next w:val="a"/>
    <w:uiPriority w:val="99"/>
    <w:rsid w:val="0094203A"/>
    <w:pPr>
      <w:tabs>
        <w:tab w:val="left" w:pos="0"/>
      </w:tabs>
      <w:autoSpaceDE w:val="0"/>
      <w:autoSpaceDN w:val="0"/>
      <w:adjustRightInd w:val="0"/>
      <w:spacing w:after="0" w:line="180" w:lineRule="atLeast"/>
      <w:ind w:firstLine="170"/>
      <w:jc w:val="both"/>
      <w:textAlignment w:val="center"/>
    </w:pPr>
    <w:rPr>
      <w:rFonts w:ascii="1JanyzakArial" w:eastAsia="Times New Roman" w:hAnsi="1JanyzakArial" w:cs="1JanyzakArial"/>
      <w:color w:val="000000"/>
      <w:sz w:val="17"/>
      <w:szCs w:val="17"/>
      <w:lang w:val="en-GB" w:eastAsia="ru-RU"/>
    </w:rPr>
  </w:style>
  <w:style w:type="paragraph" w:customStyle="1" w:styleId="aa">
    <w:name w:val="берене"/>
    <w:basedOn w:val="textreklama1"/>
    <w:uiPriority w:val="99"/>
    <w:rsid w:val="0094203A"/>
    <w:pPr>
      <w:suppressAutoHyphens/>
      <w:spacing w:before="28" w:after="28" w:line="172" w:lineRule="atLeast"/>
      <w:jc w:val="left"/>
    </w:pPr>
    <w:rPr>
      <w:b/>
      <w:bCs/>
      <w:sz w:val="16"/>
      <w:szCs w:val="16"/>
    </w:rPr>
  </w:style>
  <w:style w:type="paragraph" w:customStyle="1" w:styleId="tkZagolovok3">
    <w:name w:val="_Заголовок Глава (tkZagolovok3)"/>
    <w:basedOn w:val="a"/>
    <w:rsid w:val="0094203A"/>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94203A"/>
    <w:pPr>
      <w:spacing w:after="60" w:line="276" w:lineRule="auto"/>
    </w:pPr>
    <w:rPr>
      <w:rFonts w:ascii="Arial" w:eastAsia="Times New Roman" w:hAnsi="Arial" w:cs="Arial"/>
      <w:b/>
      <w:bCs/>
      <w:sz w:val="20"/>
      <w:szCs w:val="20"/>
      <w:lang w:eastAsia="ru-RU"/>
    </w:rPr>
  </w:style>
  <w:style w:type="paragraph" w:customStyle="1" w:styleId="Default">
    <w:name w:val="Default"/>
    <w:rsid w:val="009420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9">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8"/>
    <w:uiPriority w:val="1"/>
    <w:qFormat/>
    <w:rsid w:val="0094203A"/>
    <w:rPr>
      <w:rFonts w:ascii="Times New Roman" w:hAnsi="Times New Roman" w:cs="Times New Roman"/>
      <w:sz w:val="24"/>
      <w:szCs w:val="24"/>
    </w:rPr>
  </w:style>
  <w:style w:type="character" w:customStyle="1" w:styleId="clausesuff">
    <w:name w:val="clausesuff"/>
    <w:basedOn w:val="a0"/>
    <w:rsid w:val="0094203A"/>
  </w:style>
  <w:style w:type="paragraph" w:customStyle="1" w:styleId="msonormalmrcssattr">
    <w:name w:val="msonormal_mr_css_attr"/>
    <w:basedOn w:val="a"/>
    <w:rsid w:val="0094203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8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35?cl=ru-ru" TargetMode="External"/><Relationship Id="rId13" Type="http://schemas.openxmlformats.org/officeDocument/2006/relationships/hyperlink" Target="http://cbd.minjust.gov.kg/act/view/ru-ru/112233?cl=ru-ru" TargetMode="External"/><Relationship Id="rId18" Type="http://schemas.openxmlformats.org/officeDocument/2006/relationships/hyperlink" Target="http://cbd.minjust.gov.kg/act/view/ru-ru/891?cl=ru-r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cbd.minjust.gov.kg/act/view/ru-ru/9635?cl=ru-ru" TargetMode="External"/><Relationship Id="rId12" Type="http://schemas.openxmlformats.org/officeDocument/2006/relationships/hyperlink" Target="http://cbd.minjust.gov.kg/act/view/ru-ru/9783?cl=ru-ru" TargetMode="External"/><Relationship Id="rId17" Type="http://schemas.openxmlformats.org/officeDocument/2006/relationships/hyperlink" Target="http://cbd.minjust.gov.kg/act/view/ru-ru/111930?cl=ru-ru" TargetMode="External"/><Relationship Id="rId2" Type="http://schemas.openxmlformats.org/officeDocument/2006/relationships/styles" Target="styles.xml"/><Relationship Id="rId16" Type="http://schemas.openxmlformats.org/officeDocument/2006/relationships/hyperlink" Target="http://cbd.minjust.gov.kg/act/view/ru-ru/203796?cl=ru-ru" TargetMode="External"/><Relationship Id="rId20" Type="http://schemas.openxmlformats.org/officeDocument/2006/relationships/hyperlink" Target="http://www.consultant.ru/document/cons_doc_LAW_37867/d71870a4a16f4a0c60a7ff9bb3da3e062ac4f373/" TargetMode="External"/><Relationship Id="rId1" Type="http://schemas.openxmlformats.org/officeDocument/2006/relationships/numbering" Target="numbering.xml"/><Relationship Id="rId6" Type="http://schemas.openxmlformats.org/officeDocument/2006/relationships/hyperlink" Target="http://cbd.minjust.gov.kg/act/view/ru-ru/930?cl=ru-ru" TargetMode="External"/><Relationship Id="rId11" Type="http://schemas.openxmlformats.org/officeDocument/2006/relationships/hyperlink" Target="http://cbd.minjust.gov.kg/act/view/ru-ru/112233?cl=ru-ru" TargetMode="External"/><Relationship Id="rId5" Type="http://schemas.openxmlformats.org/officeDocument/2006/relationships/hyperlink" Target="http://cbd.minjust.gov.kg/act/view/ru-ru/836?cl=ru-ru" TargetMode="External"/><Relationship Id="rId15" Type="http://schemas.openxmlformats.org/officeDocument/2006/relationships/hyperlink" Target="http://cbd.minjust.gov.kg/act/view/ru-ru/203290?cl=ru-ru" TargetMode="External"/><Relationship Id="rId23" Type="http://schemas.openxmlformats.org/officeDocument/2006/relationships/theme" Target="theme/theme1.xml"/><Relationship Id="rId10" Type="http://schemas.openxmlformats.org/officeDocument/2006/relationships/hyperlink" Target="http://cbd.minjust.gov.kg/act/view/ru-ru/9635?cl=ru-ru" TargetMode="External"/><Relationship Id="rId19" Type="http://schemas.openxmlformats.org/officeDocument/2006/relationships/hyperlink" Target="http://cbd.minjust.gov.kg/act/view/ru-ru/657?cl=ru-ru" TargetMode="External"/><Relationship Id="rId4" Type="http://schemas.openxmlformats.org/officeDocument/2006/relationships/webSettings" Target="webSettings.xml"/><Relationship Id="rId9" Type="http://schemas.openxmlformats.org/officeDocument/2006/relationships/hyperlink" Target="http://cbd.minjust.gov.kg/act/view/ru-ru/111994?cl=ru-ru" TargetMode="External"/><Relationship Id="rId14" Type="http://schemas.openxmlformats.org/officeDocument/2006/relationships/hyperlink" Target="http://cbd.minjust.gov.kg/act/view/ru-ru/9783?cl=ru-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43</Pages>
  <Words>19306</Words>
  <Characters>110049</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129097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cp:lastPrinted>2021-11-29T12:50:00Z</cp:lastPrinted>
  <dcterms:created xsi:type="dcterms:W3CDTF">2021-11-29T12:39:00Z</dcterms:created>
  <dcterms:modified xsi:type="dcterms:W3CDTF">2021-11-29T12:51:00Z</dcterms:modified>
</cp:coreProperties>
</file>